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773" w:rsidRPr="00CA2773" w:rsidRDefault="00CA2773" w:rsidP="00CA2773">
      <w:pPr>
        <w:spacing w:line="360" w:lineRule="auto"/>
        <w:jc w:val="center"/>
        <w:rPr>
          <w:b/>
        </w:rPr>
      </w:pPr>
      <w:r w:rsidRPr="00CA2773">
        <w:rPr>
          <w:b/>
        </w:rPr>
        <w:t>Пояснительная записка</w:t>
      </w:r>
    </w:p>
    <w:p w:rsidR="00D27C9D" w:rsidRPr="00D27C9D" w:rsidRDefault="00D27C9D" w:rsidP="00D27C9D">
      <w:r w:rsidRPr="00D27C9D">
        <w:t>Программа разработана на основе:</w:t>
      </w:r>
    </w:p>
    <w:p w:rsidR="00D27C9D" w:rsidRPr="00D27C9D" w:rsidRDefault="00D27C9D" w:rsidP="00D27C9D">
      <w:pPr>
        <w:jc w:val="both"/>
      </w:pPr>
      <w:r>
        <w:t xml:space="preserve">- </w:t>
      </w:r>
      <w:r w:rsidRPr="00D27C9D">
        <w:t>Федерального государственного образовательного стандарта начального общего образования;</w:t>
      </w:r>
    </w:p>
    <w:p w:rsidR="00D27C9D" w:rsidRPr="00D27C9D" w:rsidRDefault="00D27C9D" w:rsidP="00D27C9D">
      <w:pPr>
        <w:jc w:val="both"/>
      </w:pPr>
      <w:r w:rsidRPr="00D27C9D">
        <w:t xml:space="preserve"> - Авторской программы предметной  линии  учебников системы «Гармония» Технология: Программа. 1–4 классы / Н. М. Конышева – Смоленск: Ассоциация ХХ</w:t>
      </w:r>
      <w:proofErr w:type="gramStart"/>
      <w:r w:rsidRPr="00D27C9D">
        <w:t>I</w:t>
      </w:r>
      <w:proofErr w:type="gramEnd"/>
      <w:r w:rsidRPr="00D27C9D">
        <w:t xml:space="preserve"> век, 2013. </w:t>
      </w:r>
    </w:p>
    <w:p w:rsidR="00D27C9D" w:rsidRPr="00D27C9D" w:rsidRDefault="00D27C9D" w:rsidP="00D27C9D">
      <w:pPr>
        <w:tabs>
          <w:tab w:val="left" w:pos="900"/>
        </w:tabs>
        <w:suppressAutoHyphens/>
        <w:jc w:val="both"/>
      </w:pPr>
      <w:r w:rsidRPr="00D27C9D">
        <w:t xml:space="preserve">- Положения о рабочей программе МКОУ </w:t>
      </w:r>
      <w:proofErr w:type="spellStart"/>
      <w:r w:rsidRPr="00D27C9D">
        <w:t>Малохабыкской</w:t>
      </w:r>
      <w:proofErr w:type="spellEnd"/>
      <w:r w:rsidRPr="00D27C9D">
        <w:t xml:space="preserve"> ООШ.</w:t>
      </w:r>
    </w:p>
    <w:p w:rsidR="00CA2773" w:rsidRPr="009E5EDA" w:rsidRDefault="00CA2773" w:rsidP="00CA2773">
      <w:pPr>
        <w:pStyle w:val="1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E5EDA">
        <w:rPr>
          <w:rFonts w:ascii="Times New Roman" w:hAnsi="Times New Roman"/>
          <w:b/>
          <w:color w:val="000000"/>
          <w:sz w:val="24"/>
          <w:szCs w:val="24"/>
        </w:rPr>
        <w:t>Цель курса</w:t>
      </w:r>
      <w:r w:rsidRPr="009E5EDA">
        <w:rPr>
          <w:rFonts w:ascii="Times New Roman" w:hAnsi="Times New Roman"/>
          <w:sz w:val="24"/>
          <w:szCs w:val="24"/>
        </w:rPr>
        <w:t>: воспитание творческой, социально – активной личности, проявляющей интерес к творчеству и желание учиться.</w:t>
      </w:r>
    </w:p>
    <w:p w:rsidR="00CA2773" w:rsidRPr="009E5EDA" w:rsidRDefault="00CA2773" w:rsidP="00CA2773">
      <w:pPr>
        <w:shd w:val="clear" w:color="auto" w:fill="FFFFFF"/>
        <w:spacing w:line="360" w:lineRule="auto"/>
        <w:jc w:val="both"/>
        <w:rPr>
          <w:b/>
          <w:color w:val="000000"/>
        </w:rPr>
      </w:pPr>
      <w:r w:rsidRPr="009E5EDA">
        <w:rPr>
          <w:b/>
          <w:color w:val="000000"/>
        </w:rPr>
        <w:t xml:space="preserve">Задачи курса: </w:t>
      </w:r>
    </w:p>
    <w:p w:rsidR="00CA2773" w:rsidRPr="009E5EDA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9E5EDA">
        <w:rPr>
          <w:rFonts w:ascii="Times New Roman" w:hAnsi="Times New Roman"/>
          <w:color w:val="000000"/>
          <w:sz w:val="24"/>
          <w:szCs w:val="24"/>
        </w:rPr>
        <w:t>Духовно-эмоциональное обогащение личности.</w:t>
      </w:r>
    </w:p>
    <w:p w:rsidR="00CA2773" w:rsidRPr="009E5EDA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9E5EDA">
        <w:rPr>
          <w:rFonts w:ascii="Times New Roman" w:hAnsi="Times New Roman"/>
          <w:color w:val="000000"/>
          <w:sz w:val="24"/>
          <w:szCs w:val="24"/>
        </w:rPr>
        <w:t>Формирование представлений о гармоничном единстве</w:t>
      </w:r>
      <w:r>
        <w:rPr>
          <w:rFonts w:ascii="Times New Roman" w:hAnsi="Times New Roman"/>
          <w:color w:val="000000"/>
          <w:sz w:val="24"/>
          <w:szCs w:val="24"/>
        </w:rPr>
        <w:t xml:space="preserve"> мира и о месте в нём человека </w:t>
      </w:r>
      <w:r w:rsidRPr="009E5EDA">
        <w:rPr>
          <w:rFonts w:ascii="Times New Roman" w:hAnsi="Times New Roman"/>
          <w:color w:val="000000"/>
          <w:sz w:val="24"/>
          <w:szCs w:val="24"/>
        </w:rPr>
        <w:t>с его искусственно создаваемой предметной средой.</w:t>
      </w:r>
    </w:p>
    <w:p w:rsidR="00CA2773" w:rsidRPr="009E5EDA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9E5EDA">
        <w:rPr>
          <w:rFonts w:ascii="Times New Roman" w:hAnsi="Times New Roman"/>
          <w:color w:val="000000"/>
          <w:sz w:val="24"/>
          <w:szCs w:val="24"/>
        </w:rPr>
        <w:t>Воспитание внимательного и участливого отношения к окружающему.</w:t>
      </w:r>
    </w:p>
    <w:p w:rsidR="00CA2773" w:rsidRPr="009E5EDA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9E5EDA">
        <w:rPr>
          <w:rFonts w:ascii="Times New Roman" w:hAnsi="Times New Roman"/>
          <w:color w:val="000000"/>
          <w:sz w:val="24"/>
          <w:szCs w:val="24"/>
        </w:rPr>
        <w:t>Формирование эстетического восприятия и оценки вещей и явлений</w:t>
      </w:r>
    </w:p>
    <w:p w:rsidR="00CA2773" w:rsidRPr="009E5EDA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9E5EDA">
        <w:rPr>
          <w:rFonts w:ascii="Times New Roman" w:hAnsi="Times New Roman"/>
          <w:color w:val="000000"/>
          <w:sz w:val="24"/>
          <w:szCs w:val="24"/>
        </w:rPr>
        <w:t>Воспитание уважительного отношения к человеку-творцу.</w:t>
      </w:r>
    </w:p>
    <w:p w:rsidR="00CA2773" w:rsidRPr="009E5EDA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9E5EDA">
        <w:rPr>
          <w:rFonts w:ascii="Times New Roman" w:hAnsi="Times New Roman"/>
          <w:color w:val="000000"/>
          <w:sz w:val="24"/>
          <w:szCs w:val="24"/>
        </w:rPr>
        <w:t xml:space="preserve">Развитие созидательных возможностей личности, творческих способностей, интуиции. </w:t>
      </w:r>
    </w:p>
    <w:p w:rsidR="00CA2773" w:rsidRPr="009E5EDA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9E5EDA">
        <w:rPr>
          <w:rFonts w:ascii="Times New Roman" w:hAnsi="Times New Roman"/>
          <w:color w:val="000000"/>
          <w:sz w:val="24"/>
          <w:szCs w:val="24"/>
        </w:rPr>
        <w:t>Развитие мышления, речи, познавательной активности и самостоятельности учащихся.</w:t>
      </w:r>
    </w:p>
    <w:p w:rsidR="00CA2773" w:rsidRPr="009E5EDA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9E5EDA">
        <w:rPr>
          <w:rFonts w:ascii="Times New Roman" w:hAnsi="Times New Roman"/>
          <w:color w:val="000000"/>
          <w:sz w:val="24"/>
          <w:szCs w:val="24"/>
        </w:rPr>
        <w:t>Расширение кругозора.</w:t>
      </w:r>
    </w:p>
    <w:p w:rsidR="00CA2773" w:rsidRDefault="00CA2773" w:rsidP="00CA2773">
      <w:pPr>
        <w:pStyle w:val="10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  </w:t>
      </w:r>
      <w:r w:rsidRPr="009E5EDA">
        <w:rPr>
          <w:rFonts w:ascii="Times New Roman" w:hAnsi="Times New Roman"/>
          <w:color w:val="000000"/>
          <w:sz w:val="24"/>
          <w:szCs w:val="24"/>
        </w:rPr>
        <w:t>Развитие руки, глазомера и пр. через формирование практических умений.</w:t>
      </w:r>
    </w:p>
    <w:p w:rsidR="00CA2773" w:rsidRPr="00CA2773" w:rsidRDefault="00CA2773" w:rsidP="00CA2773">
      <w:pPr>
        <w:tabs>
          <w:tab w:val="left" w:pos="552"/>
        </w:tabs>
        <w:autoSpaceDE w:val="0"/>
        <w:autoSpaceDN w:val="0"/>
        <w:adjustRightInd w:val="0"/>
        <w:spacing w:line="360" w:lineRule="auto"/>
        <w:jc w:val="center"/>
      </w:pPr>
      <w:r w:rsidRPr="00CA2773">
        <w:rPr>
          <w:b/>
        </w:rPr>
        <w:t>Общая характеристика учебного предмета</w:t>
      </w:r>
      <w:r>
        <w:rPr>
          <w:b/>
        </w:rPr>
        <w:t>.</w:t>
      </w:r>
    </w:p>
    <w:p w:rsidR="00CA2773" w:rsidRPr="00CA2773" w:rsidRDefault="00CA2773" w:rsidP="00CA2773">
      <w:pPr>
        <w:spacing w:line="360" w:lineRule="auto"/>
        <w:ind w:firstLine="709"/>
        <w:jc w:val="both"/>
      </w:pPr>
      <w:r w:rsidRPr="00CA2773">
        <w:t xml:space="preserve">  Содержание программы направлено на освоение учащимися знаний, умений и навыков на базовом</w:t>
      </w:r>
      <w:r w:rsidRPr="00CA2773">
        <w:rPr>
          <w:b/>
        </w:rPr>
        <w:t xml:space="preserve"> </w:t>
      </w:r>
      <w:r w:rsidRPr="00CA2773">
        <w:t xml:space="preserve">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начального общего образования по курсу «Технология» и авторской программой учебного курса. Программа конкретизирует содержание предметных тем образовательного стандарта, дает распределение учебных часов по темам курса и последовательность изучения тем с учетом логики учебного процесса, возрастных особенностей учащихся, </w:t>
      </w:r>
      <w:proofErr w:type="spellStart"/>
      <w:r w:rsidRPr="00CA2773">
        <w:t>межпредметных</w:t>
      </w:r>
      <w:proofErr w:type="spellEnd"/>
      <w:r w:rsidRPr="00CA2773">
        <w:t xml:space="preserve"> и </w:t>
      </w:r>
      <w:proofErr w:type="spellStart"/>
      <w:r w:rsidRPr="00CA2773">
        <w:t>внутрипредметных</w:t>
      </w:r>
      <w:proofErr w:type="spellEnd"/>
      <w:r w:rsidRPr="00CA2773">
        <w:t xml:space="preserve"> связей </w:t>
      </w:r>
      <w:r w:rsidRPr="00CA2773">
        <w:rPr>
          <w:rFonts w:eastAsia="Calibri"/>
          <w:lang w:eastAsia="en-US"/>
        </w:rPr>
        <w:t xml:space="preserve">младшего школьника умения учиться. </w:t>
      </w:r>
    </w:p>
    <w:p w:rsidR="00CA2773" w:rsidRPr="00CA2773" w:rsidRDefault="00CA2773" w:rsidP="00CA2773">
      <w:pPr>
        <w:shd w:val="clear" w:color="auto" w:fill="FFFFFF"/>
        <w:spacing w:line="360" w:lineRule="auto"/>
        <w:jc w:val="both"/>
      </w:pPr>
      <w:r w:rsidRPr="00CA2773">
        <w:rPr>
          <w:b/>
        </w:rPr>
        <w:t xml:space="preserve">             </w:t>
      </w:r>
      <w:r w:rsidRPr="00CA2773">
        <w:t>Концептуальные основы программы.</w:t>
      </w:r>
    </w:p>
    <w:p w:rsidR="00CA2773" w:rsidRPr="00CA2773" w:rsidRDefault="00CA2773" w:rsidP="00CA2773">
      <w:pPr>
        <w:shd w:val="clear" w:color="auto" w:fill="FFFFFF"/>
        <w:spacing w:line="360" w:lineRule="auto"/>
        <w:ind w:firstLine="709"/>
        <w:jc w:val="both"/>
      </w:pPr>
      <w:r w:rsidRPr="00CA2773">
        <w:t>Для разви</w:t>
      </w:r>
      <w:r w:rsidRPr="00CA2773">
        <w:softHyphen/>
        <w:t>тия ребёнка необходима интеграция интеллектуального, физичес</w:t>
      </w:r>
      <w:r w:rsidRPr="00CA2773">
        <w:softHyphen/>
        <w:t>кого и эмоционального аспектов в целостном процессе обучения. Уроки практического труда (или технологии), как никакие другие, реально могут обеспечить такую интеграцию. Эти уроки уникальны и исключительно важны для общего развития детей, особенно в младшем школь</w:t>
      </w:r>
      <w:r w:rsidRPr="00CA2773">
        <w:softHyphen/>
        <w:t>ном возрасте. Их специфические возможности в системе общего образования наиболее ярко выражаются в следующих взаимосвя</w:t>
      </w:r>
      <w:r w:rsidRPr="00CA2773">
        <w:softHyphen/>
        <w:t>занных аспектах:</w:t>
      </w:r>
    </w:p>
    <w:p w:rsidR="00CA2773" w:rsidRPr="00CA2773" w:rsidRDefault="00CA2773" w:rsidP="00CA2773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CA2773">
        <w:lastRenderedPageBreak/>
        <w:t>возможность активизации познавательной деятельности и углубления общего образования (за счёт соединения различ</w:t>
      </w:r>
      <w:r w:rsidRPr="00CA2773">
        <w:softHyphen/>
        <w:t>ных форм познания, видов деятельности и специфической содержательной базы предмета);</w:t>
      </w:r>
    </w:p>
    <w:p w:rsidR="00CA2773" w:rsidRPr="00CA2773" w:rsidRDefault="00CA2773" w:rsidP="00CA2773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CA2773">
        <w:t>возможность самореализации и социальной адаптации лич</w:t>
      </w:r>
      <w:r w:rsidRPr="00CA2773">
        <w:softHyphen/>
        <w:t>ности (через формирование комплекса социально ценных уме</w:t>
      </w:r>
      <w:r w:rsidRPr="00CA2773">
        <w:softHyphen/>
        <w:t>ний и развитие творчества);</w:t>
      </w:r>
    </w:p>
    <w:p w:rsidR="00CA2773" w:rsidRPr="00CA2773" w:rsidRDefault="00CA2773" w:rsidP="00CA2773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CA2773">
        <w:t>возможность гармонизации развития личности (на основе более реалистического учёта в образовательном процессе пси</w:t>
      </w:r>
      <w:r w:rsidRPr="00CA2773">
        <w:softHyphen/>
        <w:t>хофизиологических возможностей ребёнка и природных закономерностей развития).</w:t>
      </w:r>
    </w:p>
    <w:p w:rsidR="00CA2773" w:rsidRDefault="00CA2773" w:rsidP="00CA2773">
      <w:pPr>
        <w:shd w:val="clear" w:color="auto" w:fill="FFFFFF"/>
        <w:spacing w:line="360" w:lineRule="auto"/>
        <w:ind w:firstLine="709"/>
        <w:jc w:val="both"/>
      </w:pPr>
      <w:r w:rsidRPr="00CA2773">
        <w:t>Первая и главная специфическая черта уроков практического труда состоит в том, что они строят</w:t>
      </w:r>
      <w:r w:rsidRPr="00CA2773">
        <w:softHyphen/>
        <w:t>ся на уникальной психологической и дидактической базе — на ос</w:t>
      </w:r>
      <w:r w:rsidRPr="00CA2773">
        <w:softHyphen/>
        <w:t>нове предметно-практической деятельности. Следовательно, в них более ярко, чем в других учебных предметах, представлены наг</w:t>
      </w:r>
      <w:r w:rsidRPr="00CA2773">
        <w:softHyphen/>
        <w:t>лядно-образная и наглядно-действенная формы познания. Позна</w:t>
      </w:r>
      <w:r w:rsidRPr="00CA2773">
        <w:softHyphen/>
        <w:t>вательная деятельность человека едина, поэтому отвлечённое мышление, хотя по определению и требует способности оторвать</w:t>
      </w:r>
      <w:r w:rsidRPr="00CA2773">
        <w:softHyphen/>
        <w:t>ся от жизни, оказывается наиболее продуктивным, когда сочетает</w:t>
      </w:r>
      <w:r w:rsidRPr="00CA2773">
        <w:softHyphen/>
        <w:t>ся с практическими действиями.</w:t>
      </w:r>
    </w:p>
    <w:p w:rsidR="00CA2773" w:rsidRPr="00CA2773" w:rsidRDefault="00CA2773" w:rsidP="00CA2773">
      <w:pPr>
        <w:tabs>
          <w:tab w:val="left" w:pos="552"/>
        </w:tabs>
        <w:autoSpaceDE w:val="0"/>
        <w:autoSpaceDN w:val="0"/>
        <w:adjustRightInd w:val="0"/>
        <w:spacing w:line="360" w:lineRule="auto"/>
        <w:jc w:val="center"/>
      </w:pPr>
      <w:r w:rsidRPr="00CA2773">
        <w:rPr>
          <w:b/>
        </w:rPr>
        <w:t>Место учебного предмета в учебном плане</w:t>
      </w:r>
      <w:r>
        <w:rPr>
          <w:b/>
        </w:rPr>
        <w:t>.</w:t>
      </w:r>
    </w:p>
    <w:p w:rsidR="00CA2773" w:rsidRPr="00CA2773" w:rsidRDefault="00CA2773" w:rsidP="00CA2773">
      <w:pPr>
        <w:spacing w:line="360" w:lineRule="auto"/>
        <w:rPr>
          <w:color w:val="FF0000"/>
        </w:rPr>
      </w:pPr>
      <w:r w:rsidRPr="00CA2773">
        <w:rPr>
          <w:color w:val="000000"/>
        </w:rPr>
        <w:t>Учебный предмет «Технология» относится  к предметной области «Технология».</w:t>
      </w:r>
    </w:p>
    <w:p w:rsidR="00CA2773" w:rsidRDefault="00CA2773" w:rsidP="00CA2773">
      <w:pPr>
        <w:spacing w:line="360" w:lineRule="auto"/>
        <w:rPr>
          <w:i/>
          <w:color w:val="000000"/>
        </w:rPr>
      </w:pPr>
      <w:r>
        <w:rPr>
          <w:color w:val="000000"/>
        </w:rPr>
        <w:t>Н</w:t>
      </w:r>
      <w:r w:rsidRPr="00CA2773">
        <w:rPr>
          <w:color w:val="000000"/>
        </w:rPr>
        <w:t xml:space="preserve">а изучение учебного предмета «Технология» во </w:t>
      </w:r>
      <w:r>
        <w:rPr>
          <w:color w:val="000000"/>
        </w:rPr>
        <w:t>2</w:t>
      </w:r>
      <w:r w:rsidRPr="00CA2773">
        <w:rPr>
          <w:color w:val="000000"/>
        </w:rPr>
        <w:t xml:space="preserve"> классе отводится 3</w:t>
      </w:r>
      <w:r>
        <w:rPr>
          <w:color w:val="000000"/>
        </w:rPr>
        <w:t>4</w:t>
      </w:r>
      <w:r w:rsidRPr="00CA2773">
        <w:rPr>
          <w:color w:val="000000"/>
        </w:rPr>
        <w:t xml:space="preserve"> часов в год, 1 час в неделю. </w:t>
      </w:r>
      <w:r w:rsidRPr="00CA2773">
        <w:rPr>
          <w:i/>
          <w:color w:val="000000"/>
        </w:rPr>
        <w:t xml:space="preserve">    </w:t>
      </w:r>
    </w:p>
    <w:p w:rsidR="00CA2773" w:rsidRDefault="00CA2773" w:rsidP="00CA2773">
      <w:pPr>
        <w:spacing w:line="360" w:lineRule="auto"/>
        <w:jc w:val="center"/>
        <w:rPr>
          <w:color w:val="000000"/>
        </w:rPr>
      </w:pPr>
      <w:r w:rsidRPr="00CA2773">
        <w:rPr>
          <w:b/>
        </w:rPr>
        <w:t>Ценностные ориентиры содержания учебного предмета</w:t>
      </w:r>
      <w:r>
        <w:rPr>
          <w:b/>
        </w:rPr>
        <w:t>.</w:t>
      </w:r>
    </w:p>
    <w:p w:rsidR="00CA2773" w:rsidRPr="00CA2773" w:rsidRDefault="00CA2773" w:rsidP="00CA2773">
      <w:pPr>
        <w:spacing w:line="360" w:lineRule="auto"/>
        <w:rPr>
          <w:color w:val="000000"/>
        </w:rPr>
      </w:pPr>
      <w:r w:rsidRPr="00CA2773">
        <w:t xml:space="preserve"> Базовыми ценностными ориентирами  содержания обще</w:t>
      </w:r>
      <w:r>
        <w:t xml:space="preserve">го образования, положенным </w:t>
      </w:r>
      <w:r w:rsidRPr="00CA2773">
        <w:t>основу данной программы,  являются:</w:t>
      </w:r>
    </w:p>
    <w:p w:rsidR="00CA2773" w:rsidRPr="00CA2773" w:rsidRDefault="00CA2773" w:rsidP="00CA2773">
      <w:pPr>
        <w:numPr>
          <w:ilvl w:val="0"/>
          <w:numId w:val="3"/>
        </w:numPr>
        <w:suppressAutoHyphens/>
        <w:spacing w:line="360" w:lineRule="auto"/>
        <w:jc w:val="both"/>
      </w:pPr>
      <w:r w:rsidRPr="00CA2773">
        <w:t xml:space="preserve">Формирование у ученика широких познавательных интересов, желания и умения учиться, оптимально организуя свою деятельность, как важнейшего условия дальнейшего самообразования и самовоспитания. </w:t>
      </w:r>
    </w:p>
    <w:p w:rsidR="00CA2773" w:rsidRPr="00CA2773" w:rsidRDefault="00CA2773" w:rsidP="00CA2773">
      <w:pPr>
        <w:numPr>
          <w:ilvl w:val="0"/>
          <w:numId w:val="3"/>
        </w:numPr>
        <w:suppressAutoHyphens/>
        <w:spacing w:line="360" w:lineRule="auto"/>
        <w:jc w:val="both"/>
      </w:pPr>
      <w:r w:rsidRPr="00CA2773">
        <w:t>Формирование самосознания младшего школьника как личности: его уважения к себе, способности индивидуально воспринимать окружающий мир, иметь и выражать свою точку зрения, стремления к созидательной деятельности, целеустремлённости, настойчивости в достижении цели, готовности к преодолению трудностей, способности критично оценивать свои действия и поступки.</w:t>
      </w:r>
    </w:p>
    <w:p w:rsidR="00CA2773" w:rsidRPr="00CA2773" w:rsidRDefault="00CA2773" w:rsidP="00CA2773">
      <w:pPr>
        <w:numPr>
          <w:ilvl w:val="0"/>
          <w:numId w:val="3"/>
        </w:numPr>
        <w:suppressAutoHyphens/>
        <w:spacing w:line="360" w:lineRule="auto"/>
        <w:jc w:val="both"/>
      </w:pPr>
      <w:r w:rsidRPr="00CA2773">
        <w:t xml:space="preserve">Воспитание ребёнка как члена общества, во-первых, разделяющего общечеловеческие ценности добра, свободы, уважения к человеку, к его труду,  принципы нравственности и гуманизма, а во-вторых, стремящегося и готового </w:t>
      </w:r>
      <w:r w:rsidRPr="00CA2773">
        <w:lastRenderedPageBreak/>
        <w:t>вступать в сотрудничество с другими людьми, оказывать помощь и поддержку, толерантного в общении.</w:t>
      </w:r>
    </w:p>
    <w:p w:rsidR="00CA2773" w:rsidRPr="00CA2773" w:rsidRDefault="00CA2773" w:rsidP="00CA2773">
      <w:pPr>
        <w:numPr>
          <w:ilvl w:val="0"/>
          <w:numId w:val="3"/>
        </w:numPr>
        <w:suppressAutoHyphens/>
        <w:spacing w:line="360" w:lineRule="auto"/>
        <w:jc w:val="both"/>
      </w:pPr>
      <w:r w:rsidRPr="00CA2773">
        <w:t>Формирование  самосознания младшего школьника как гражданина, основ гражданской идентичности.</w:t>
      </w:r>
    </w:p>
    <w:p w:rsidR="00CA2773" w:rsidRPr="00CA2773" w:rsidRDefault="00CA2773" w:rsidP="00CA2773">
      <w:pPr>
        <w:numPr>
          <w:ilvl w:val="0"/>
          <w:numId w:val="3"/>
        </w:numPr>
        <w:suppressAutoHyphens/>
        <w:spacing w:line="360" w:lineRule="auto"/>
        <w:jc w:val="both"/>
      </w:pPr>
      <w:r w:rsidRPr="00CA2773">
        <w:t>Воспитание в ребёнке чувства прекрасного, развитие его эстетических чувств, вкуса  на основе приобщения к миру отечественной и мировой культуры, стремления к творческой самореализации.</w:t>
      </w:r>
    </w:p>
    <w:p w:rsidR="00CA2773" w:rsidRDefault="00CA2773" w:rsidP="00CA2773">
      <w:pPr>
        <w:numPr>
          <w:ilvl w:val="0"/>
          <w:numId w:val="3"/>
        </w:numPr>
        <w:suppressAutoHyphens/>
        <w:spacing w:line="360" w:lineRule="auto"/>
        <w:jc w:val="both"/>
      </w:pPr>
      <w:r w:rsidRPr="00CA2773">
        <w:t>Воспитание ответственного отношения к сохранению окружающей среды, к себе и своему здоровью.</w:t>
      </w:r>
    </w:p>
    <w:p w:rsidR="00CA2773" w:rsidRPr="00CA2773" w:rsidRDefault="00CA2773" w:rsidP="00CA2773">
      <w:pPr>
        <w:suppressAutoHyphens/>
        <w:spacing w:line="360" w:lineRule="auto"/>
        <w:ind w:left="720"/>
        <w:jc w:val="both"/>
      </w:pPr>
    </w:p>
    <w:p w:rsidR="00CA2773" w:rsidRPr="00CA2773" w:rsidRDefault="00CA2773" w:rsidP="00CA2773">
      <w:pPr>
        <w:shd w:val="clear" w:color="auto" w:fill="FFFFFF"/>
        <w:spacing w:line="360" w:lineRule="auto"/>
        <w:ind w:firstLine="709"/>
        <w:jc w:val="center"/>
        <w:rPr>
          <w:b/>
        </w:rPr>
      </w:pPr>
      <w:r w:rsidRPr="00CA2773">
        <w:rPr>
          <w:b/>
        </w:rPr>
        <w:t>Формы организации учебных занятий.</w:t>
      </w:r>
    </w:p>
    <w:p w:rsidR="00CA2773" w:rsidRPr="00FB0A08" w:rsidRDefault="00CA2773" w:rsidP="00CA2773">
      <w:pPr>
        <w:shd w:val="clear" w:color="auto" w:fill="FFFFFF"/>
        <w:spacing w:line="360" w:lineRule="auto"/>
        <w:ind w:firstLine="709"/>
      </w:pPr>
      <w:r w:rsidRPr="00FB0A08">
        <w:t>Викторина, тестирование, КВН, беседа, опрос, игровые ситуации.</w:t>
      </w:r>
    </w:p>
    <w:p w:rsidR="00CA2773" w:rsidRDefault="00CA2773" w:rsidP="00CA2773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FB0A08">
        <w:rPr>
          <w:b/>
          <w:sz w:val="28"/>
          <w:szCs w:val="28"/>
        </w:rPr>
        <w:t>Контроль.</w:t>
      </w:r>
    </w:p>
    <w:p w:rsidR="00CA2773" w:rsidRPr="00FB0A08" w:rsidRDefault="00FB0A08" w:rsidP="00FB0A08">
      <w:pPr>
        <w:shd w:val="clear" w:color="auto" w:fill="FFFFFF"/>
        <w:spacing w:line="360" w:lineRule="auto"/>
        <w:ind w:firstLine="709"/>
        <w:rPr>
          <w:b/>
        </w:rPr>
      </w:pPr>
      <w:r w:rsidRPr="00FB0A08">
        <w:rPr>
          <w:b/>
        </w:rPr>
        <w:t xml:space="preserve">- </w:t>
      </w:r>
      <w:r w:rsidRPr="00FB0A08">
        <w:t>Проверочная работа- 3</w:t>
      </w:r>
      <w:r>
        <w:t>.</w:t>
      </w:r>
    </w:p>
    <w:p w:rsidR="00CA2773" w:rsidRPr="00CA2773" w:rsidRDefault="00CA2773" w:rsidP="00CA2773">
      <w:pPr>
        <w:spacing w:line="360" w:lineRule="auto"/>
        <w:jc w:val="center"/>
        <w:rPr>
          <w:b/>
        </w:rPr>
      </w:pPr>
      <w:r w:rsidRPr="00CA2773">
        <w:rPr>
          <w:b/>
        </w:rPr>
        <w:t>Планируемые результаты освоения конкретного учебного предмета, курса.</w:t>
      </w:r>
    </w:p>
    <w:p w:rsidR="00CA2773" w:rsidRPr="00CA2773" w:rsidRDefault="00CA2773" w:rsidP="00CA2773">
      <w:pPr>
        <w:spacing w:line="360" w:lineRule="auto"/>
        <w:ind w:firstLine="680"/>
        <w:jc w:val="both"/>
        <w:rPr>
          <w:b/>
        </w:rPr>
      </w:pPr>
      <w:r w:rsidRPr="00CA2773">
        <w:rPr>
          <w:b/>
        </w:rPr>
        <w:t xml:space="preserve">Личностные: </w:t>
      </w:r>
    </w:p>
    <w:p w:rsidR="00CA2773" w:rsidRPr="00CA2773" w:rsidRDefault="00CA2773" w:rsidP="00CA2773">
      <w:pPr>
        <w:spacing w:line="360" w:lineRule="auto"/>
        <w:ind w:firstLine="680"/>
        <w:jc w:val="both"/>
        <w:rPr>
          <w:b/>
          <w:i/>
        </w:rPr>
      </w:pPr>
      <w:r w:rsidRPr="00CA2773">
        <w:rPr>
          <w:b/>
          <w:i/>
        </w:rPr>
        <w:t>У учащихся будут сформированы:</w:t>
      </w:r>
    </w:p>
    <w:p w:rsidR="00CA2773" w:rsidRPr="00CA2773" w:rsidRDefault="00CA2773" w:rsidP="00CA2773">
      <w:pPr>
        <w:numPr>
          <w:ilvl w:val="0"/>
          <w:numId w:val="5"/>
        </w:numPr>
        <w:suppressAutoHyphens/>
        <w:spacing w:line="360" w:lineRule="auto"/>
        <w:jc w:val="both"/>
      </w:pPr>
      <w:r w:rsidRPr="00CA2773">
        <w:t>положительное отношение и интерес к творческой преобразовательной предметно-практической деятельности;</w:t>
      </w:r>
    </w:p>
    <w:p w:rsidR="00CA2773" w:rsidRPr="00CA2773" w:rsidRDefault="00CA2773" w:rsidP="00CA2773">
      <w:pPr>
        <w:numPr>
          <w:ilvl w:val="0"/>
          <w:numId w:val="5"/>
        </w:numPr>
        <w:suppressAutoHyphens/>
        <w:spacing w:line="360" w:lineRule="auto"/>
        <w:jc w:val="both"/>
      </w:pPr>
      <w:r w:rsidRPr="00CA2773">
        <w:t>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CA2773" w:rsidRPr="00CA2773" w:rsidRDefault="00CA2773" w:rsidP="00CA2773">
      <w:pPr>
        <w:numPr>
          <w:ilvl w:val="0"/>
          <w:numId w:val="5"/>
        </w:numPr>
        <w:suppressAutoHyphens/>
        <w:spacing w:line="360" w:lineRule="auto"/>
        <w:jc w:val="both"/>
      </w:pPr>
      <w:r w:rsidRPr="00CA2773">
        <w:t>уважительное отношение к труду, понимание значения и ценности труда;</w:t>
      </w:r>
    </w:p>
    <w:p w:rsidR="00CA2773" w:rsidRPr="00CA2773" w:rsidRDefault="00CA2773" w:rsidP="00CA2773">
      <w:pPr>
        <w:numPr>
          <w:ilvl w:val="0"/>
          <w:numId w:val="5"/>
        </w:numPr>
        <w:suppressAutoHyphens/>
        <w:spacing w:line="360" w:lineRule="auto"/>
        <w:jc w:val="both"/>
      </w:pPr>
      <w:r w:rsidRPr="00CA2773">
        <w:t xml:space="preserve">понимание культурно-исторической ценности традиций, отраженных в предметном мире; </w:t>
      </w:r>
    </w:p>
    <w:p w:rsidR="00CA2773" w:rsidRPr="00CA2773" w:rsidRDefault="00CA2773" w:rsidP="00CA2773">
      <w:pPr>
        <w:numPr>
          <w:ilvl w:val="0"/>
          <w:numId w:val="5"/>
        </w:numPr>
        <w:suppressAutoHyphens/>
        <w:spacing w:line="360" w:lineRule="auto"/>
        <w:jc w:val="both"/>
      </w:pPr>
      <w:r w:rsidRPr="00CA2773">
        <w:t xml:space="preserve"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CA2773" w:rsidRPr="00CA2773" w:rsidRDefault="00CA2773" w:rsidP="00CA2773">
      <w:pPr>
        <w:numPr>
          <w:ilvl w:val="0"/>
          <w:numId w:val="5"/>
        </w:numPr>
        <w:suppressAutoHyphens/>
        <w:spacing w:line="360" w:lineRule="auto"/>
        <w:jc w:val="both"/>
      </w:pPr>
      <w:r w:rsidRPr="00CA2773">
        <w:t>понимание необходимости гармоничного сосуществования предметного мира с миром природы;</w:t>
      </w:r>
    </w:p>
    <w:p w:rsidR="00CA2773" w:rsidRPr="00CA2773" w:rsidRDefault="00CA2773" w:rsidP="00CA2773">
      <w:pPr>
        <w:numPr>
          <w:ilvl w:val="0"/>
          <w:numId w:val="5"/>
        </w:numPr>
        <w:suppressAutoHyphens/>
        <w:spacing w:line="360" w:lineRule="auto"/>
        <w:jc w:val="both"/>
      </w:pPr>
      <w:r w:rsidRPr="00CA2773">
        <w:t>чувство прекрасного, способность к эстетической оценке окружающей среды обитания.</w:t>
      </w:r>
    </w:p>
    <w:p w:rsidR="00CA2773" w:rsidRPr="00CA2773" w:rsidRDefault="00CA2773" w:rsidP="00CA2773">
      <w:pPr>
        <w:spacing w:line="360" w:lineRule="auto"/>
        <w:ind w:firstLine="680"/>
        <w:jc w:val="both"/>
        <w:rPr>
          <w:b/>
          <w:i/>
        </w:rPr>
      </w:pPr>
      <w:r w:rsidRPr="00CA2773">
        <w:rPr>
          <w:b/>
          <w:i/>
        </w:rPr>
        <w:t xml:space="preserve">Могут быть </w:t>
      </w:r>
      <w:proofErr w:type="gramStart"/>
      <w:r w:rsidRPr="00CA2773">
        <w:rPr>
          <w:b/>
          <w:i/>
        </w:rPr>
        <w:t>сформированы</w:t>
      </w:r>
      <w:proofErr w:type="gramEnd"/>
      <w:r w:rsidRPr="00CA2773">
        <w:rPr>
          <w:b/>
          <w:i/>
        </w:rPr>
        <w:t>:</w:t>
      </w:r>
    </w:p>
    <w:p w:rsidR="00CA2773" w:rsidRPr="00CA2773" w:rsidRDefault="00CA2773" w:rsidP="00CA2773">
      <w:pPr>
        <w:numPr>
          <w:ilvl w:val="0"/>
          <w:numId w:val="6"/>
        </w:numPr>
        <w:suppressAutoHyphens/>
        <w:spacing w:line="360" w:lineRule="auto"/>
        <w:jc w:val="both"/>
      </w:pPr>
      <w:r w:rsidRPr="00CA2773">
        <w:t>устойчивое стремление к творческому досугу на основе предметно-практических видов деятельности;</w:t>
      </w:r>
    </w:p>
    <w:p w:rsidR="00CA2773" w:rsidRPr="00CA2773" w:rsidRDefault="00CA2773" w:rsidP="00CA2773">
      <w:pPr>
        <w:numPr>
          <w:ilvl w:val="0"/>
          <w:numId w:val="6"/>
        </w:numPr>
        <w:suppressAutoHyphens/>
        <w:spacing w:line="360" w:lineRule="auto"/>
        <w:jc w:val="both"/>
      </w:pPr>
      <w:r w:rsidRPr="00CA2773">
        <w:lastRenderedPageBreak/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CA2773" w:rsidRPr="00CA2773" w:rsidRDefault="00CA2773" w:rsidP="00CA2773">
      <w:pPr>
        <w:numPr>
          <w:ilvl w:val="0"/>
          <w:numId w:val="6"/>
        </w:numPr>
        <w:suppressAutoHyphens/>
        <w:spacing w:line="360" w:lineRule="auto"/>
        <w:jc w:val="both"/>
      </w:pPr>
      <w:r w:rsidRPr="00CA2773">
        <w:t>привычка к организованности, порядку, аккуратности;</w:t>
      </w:r>
    </w:p>
    <w:p w:rsidR="00CA2773" w:rsidRPr="00CA2773" w:rsidRDefault="00CA2773" w:rsidP="00CA2773">
      <w:pPr>
        <w:numPr>
          <w:ilvl w:val="0"/>
          <w:numId w:val="6"/>
        </w:numPr>
        <w:suppressAutoHyphens/>
        <w:spacing w:line="360" w:lineRule="auto"/>
        <w:jc w:val="both"/>
      </w:pPr>
      <w:r w:rsidRPr="00CA2773"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CA2773" w:rsidRPr="00CA2773" w:rsidRDefault="00CA2773" w:rsidP="00CA2773">
      <w:pPr>
        <w:numPr>
          <w:ilvl w:val="0"/>
          <w:numId w:val="6"/>
        </w:numPr>
        <w:suppressAutoHyphens/>
        <w:spacing w:line="360" w:lineRule="auto"/>
        <w:jc w:val="both"/>
      </w:pPr>
      <w:r w:rsidRPr="00CA2773">
        <w:t>чувство сопричастности с культурой своего народа, уважительное отношение к культурным традициям других народов.</w:t>
      </w:r>
    </w:p>
    <w:p w:rsidR="00CA2773" w:rsidRPr="00CA2773" w:rsidRDefault="00CA2773" w:rsidP="00CA2773">
      <w:pPr>
        <w:spacing w:line="360" w:lineRule="auto"/>
        <w:ind w:firstLine="680"/>
        <w:rPr>
          <w:b/>
        </w:rPr>
      </w:pPr>
      <w:r w:rsidRPr="00CA2773">
        <w:rPr>
          <w:b/>
        </w:rPr>
        <w:t xml:space="preserve">Предметные: </w:t>
      </w:r>
    </w:p>
    <w:p w:rsidR="00CA2773" w:rsidRPr="00CA2773" w:rsidRDefault="00CA2773" w:rsidP="00CA2773">
      <w:pPr>
        <w:spacing w:line="360" w:lineRule="auto"/>
        <w:ind w:firstLine="680"/>
        <w:rPr>
          <w:b/>
          <w:i/>
        </w:rPr>
      </w:pPr>
      <w:r w:rsidRPr="00CA2773">
        <w:rPr>
          <w:b/>
          <w:i/>
        </w:rPr>
        <w:t>Учащиеся научатся:</w:t>
      </w:r>
    </w:p>
    <w:p w:rsidR="00CA2773" w:rsidRPr="00CA2773" w:rsidRDefault="00CA2773" w:rsidP="00CA2773">
      <w:pPr>
        <w:numPr>
          <w:ilvl w:val="0"/>
          <w:numId w:val="7"/>
        </w:numPr>
        <w:suppressAutoHyphens/>
        <w:spacing w:line="360" w:lineRule="auto"/>
        <w:jc w:val="both"/>
      </w:pPr>
      <w:proofErr w:type="gramStart"/>
      <w:r w:rsidRPr="00CA2773">
        <w:t>использовать в работе приёмы рациональной и безопасной работы с разными инструментами: чертёжными (линейка, угольник, циркуль), режущими (ножницы, нож), колющими (швейная игла, шило);</w:t>
      </w:r>
      <w:proofErr w:type="gramEnd"/>
    </w:p>
    <w:p w:rsidR="00CA2773" w:rsidRPr="00CA2773" w:rsidRDefault="00CA2773" w:rsidP="00CA2773">
      <w:pPr>
        <w:numPr>
          <w:ilvl w:val="0"/>
          <w:numId w:val="7"/>
        </w:numPr>
        <w:suppressAutoHyphens/>
        <w:spacing w:line="360" w:lineRule="auto"/>
        <w:jc w:val="both"/>
      </w:pPr>
      <w:r w:rsidRPr="00CA2773">
        <w:t>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циркуля, осуществлять целесообразный выбор инструментов;</w:t>
      </w:r>
    </w:p>
    <w:p w:rsidR="00CA2773" w:rsidRPr="00CA2773" w:rsidRDefault="00CA2773" w:rsidP="00CA2773">
      <w:pPr>
        <w:numPr>
          <w:ilvl w:val="0"/>
          <w:numId w:val="7"/>
        </w:numPr>
        <w:suppressAutoHyphens/>
        <w:spacing w:line="360" w:lineRule="auto"/>
        <w:jc w:val="both"/>
      </w:pPr>
      <w:r w:rsidRPr="00CA2773">
        <w:t>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CA2773" w:rsidRPr="00CA2773" w:rsidRDefault="00CA2773" w:rsidP="00CA2773">
      <w:pPr>
        <w:numPr>
          <w:ilvl w:val="0"/>
          <w:numId w:val="7"/>
        </w:numPr>
        <w:suppressAutoHyphens/>
        <w:spacing w:line="360" w:lineRule="auto"/>
        <w:jc w:val="both"/>
      </w:pPr>
      <w:r w:rsidRPr="00CA2773">
        <w:t>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CA2773" w:rsidRPr="00CA2773" w:rsidRDefault="00CA2773" w:rsidP="00CA2773">
      <w:pPr>
        <w:numPr>
          <w:ilvl w:val="0"/>
          <w:numId w:val="7"/>
        </w:numPr>
        <w:suppressAutoHyphens/>
        <w:spacing w:line="360" w:lineRule="auto"/>
        <w:jc w:val="both"/>
      </w:pPr>
      <w:r w:rsidRPr="00CA2773">
        <w:t xml:space="preserve">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CA2773" w:rsidRPr="00CA2773" w:rsidRDefault="00CA2773" w:rsidP="00CA2773">
      <w:pPr>
        <w:numPr>
          <w:ilvl w:val="0"/>
          <w:numId w:val="7"/>
        </w:numPr>
        <w:suppressAutoHyphens/>
        <w:spacing w:line="360" w:lineRule="auto"/>
        <w:jc w:val="both"/>
      </w:pPr>
      <w:r w:rsidRPr="00CA2773">
        <w:t>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CA2773" w:rsidRPr="00CA2773" w:rsidRDefault="00CA2773" w:rsidP="00CA2773">
      <w:pPr>
        <w:numPr>
          <w:ilvl w:val="0"/>
          <w:numId w:val="7"/>
        </w:numPr>
        <w:suppressAutoHyphens/>
        <w:spacing w:line="360" w:lineRule="auto"/>
        <w:jc w:val="both"/>
      </w:pPr>
      <w:r w:rsidRPr="00CA2773">
        <w:t>решать простые задачи конструктивного характера по изменению вида и способов соединения деталей с целью придания новых свойств изделию;</w:t>
      </w:r>
    </w:p>
    <w:p w:rsidR="00CA2773" w:rsidRPr="00CA2773" w:rsidRDefault="00CA2773" w:rsidP="00CA2773">
      <w:pPr>
        <w:numPr>
          <w:ilvl w:val="0"/>
          <w:numId w:val="7"/>
        </w:numPr>
        <w:suppressAutoHyphens/>
        <w:spacing w:line="360" w:lineRule="auto"/>
        <w:jc w:val="both"/>
      </w:pPr>
      <w:r w:rsidRPr="00CA2773">
        <w:t>понимать общие правила создания предметов рукотворного мира: соответствие изделия обстановке.</w:t>
      </w:r>
    </w:p>
    <w:p w:rsidR="00CA2773" w:rsidRPr="00CA2773" w:rsidRDefault="00CA2773" w:rsidP="00CA2773">
      <w:pPr>
        <w:spacing w:line="360" w:lineRule="auto"/>
        <w:ind w:firstLine="680"/>
        <w:rPr>
          <w:b/>
        </w:rPr>
      </w:pPr>
      <w:r w:rsidRPr="00CA2773">
        <w:rPr>
          <w:b/>
          <w:i/>
        </w:rPr>
        <w:t>Учащиеся получат возможность научиться</w:t>
      </w:r>
      <w:r w:rsidRPr="00CA2773">
        <w:rPr>
          <w:b/>
        </w:rPr>
        <w:t>:</w:t>
      </w:r>
    </w:p>
    <w:p w:rsidR="00CA2773" w:rsidRPr="00CA2773" w:rsidRDefault="00CA2773" w:rsidP="00CA2773">
      <w:pPr>
        <w:numPr>
          <w:ilvl w:val="0"/>
          <w:numId w:val="8"/>
        </w:numPr>
        <w:suppressAutoHyphens/>
        <w:spacing w:line="360" w:lineRule="auto"/>
        <w:jc w:val="both"/>
        <w:rPr>
          <w:kern w:val="1"/>
          <w:lang w:eastAsia="ar-SA"/>
        </w:rPr>
      </w:pPr>
      <w:r w:rsidRPr="00CA2773">
        <w:rPr>
          <w:kern w:val="1"/>
          <w:lang w:eastAsia="ar-SA"/>
        </w:rPr>
        <w:t xml:space="preserve">определять утилитарно-конструктивные и декоративно-художественные возможности различных материалов, осуществлять их целенаправленный выбор в </w:t>
      </w:r>
      <w:r w:rsidRPr="00CA2773">
        <w:rPr>
          <w:kern w:val="1"/>
          <w:lang w:eastAsia="ar-SA"/>
        </w:rPr>
        <w:lastRenderedPageBreak/>
        <w:t>соответствии с характером и задачами предметно-практической творческой деятельности;</w:t>
      </w:r>
    </w:p>
    <w:p w:rsidR="00CA2773" w:rsidRPr="00CA2773" w:rsidRDefault="00CA2773" w:rsidP="00CA2773">
      <w:pPr>
        <w:numPr>
          <w:ilvl w:val="0"/>
          <w:numId w:val="8"/>
        </w:numPr>
        <w:suppressAutoHyphens/>
        <w:spacing w:line="360" w:lineRule="auto"/>
        <w:jc w:val="both"/>
      </w:pPr>
      <w:r w:rsidRPr="00CA2773">
        <w:t>творчески использовать освоенные технологии работы, 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CA2773" w:rsidRPr="00CA2773" w:rsidRDefault="00CA2773" w:rsidP="00CA2773">
      <w:pPr>
        <w:numPr>
          <w:ilvl w:val="0"/>
          <w:numId w:val="8"/>
        </w:numPr>
        <w:suppressAutoHyphens/>
        <w:spacing w:line="360" w:lineRule="auto"/>
        <w:jc w:val="both"/>
        <w:rPr>
          <w:kern w:val="1"/>
          <w:lang w:eastAsia="ar-SA"/>
        </w:rPr>
      </w:pPr>
      <w:r w:rsidRPr="00CA2773">
        <w:rPr>
          <w:kern w:val="1"/>
          <w:lang w:eastAsia="ar-SA"/>
        </w:rPr>
        <w:t>понимать, что вещи заключают в себе историческую и культурную информацию;</w:t>
      </w:r>
    </w:p>
    <w:p w:rsidR="00CA2773" w:rsidRPr="00CA2773" w:rsidRDefault="00CA2773" w:rsidP="00CA2773">
      <w:pPr>
        <w:numPr>
          <w:ilvl w:val="0"/>
          <w:numId w:val="8"/>
        </w:numPr>
        <w:suppressAutoHyphens/>
        <w:spacing w:line="360" w:lineRule="auto"/>
        <w:jc w:val="both"/>
        <w:rPr>
          <w:kern w:val="1"/>
          <w:lang w:eastAsia="ar-SA"/>
        </w:rPr>
      </w:pPr>
      <w:r w:rsidRPr="00CA2773">
        <w:rPr>
          <w:kern w:val="1"/>
          <w:lang w:eastAsia="ar-SA"/>
        </w:rPr>
        <w:t>понимать наиболее распространенные традиционные правила и символы, которые исторически использовались в вещах.</w:t>
      </w:r>
    </w:p>
    <w:p w:rsidR="00CA2773" w:rsidRPr="00CA2773" w:rsidRDefault="00CA2773" w:rsidP="00CA2773">
      <w:pPr>
        <w:spacing w:line="360" w:lineRule="auto"/>
        <w:ind w:firstLine="680"/>
        <w:rPr>
          <w:b/>
          <w:bCs/>
        </w:rPr>
      </w:pPr>
      <w:proofErr w:type="spellStart"/>
      <w:r w:rsidRPr="00CA2773">
        <w:rPr>
          <w:b/>
          <w:bCs/>
        </w:rPr>
        <w:t>Метапредметные</w:t>
      </w:r>
      <w:proofErr w:type="spellEnd"/>
      <w:r w:rsidRPr="00CA2773">
        <w:rPr>
          <w:b/>
          <w:bCs/>
        </w:rPr>
        <w:t>:</w:t>
      </w:r>
    </w:p>
    <w:p w:rsidR="00CA2773" w:rsidRPr="00CA2773" w:rsidRDefault="00CA2773" w:rsidP="00CA2773">
      <w:pPr>
        <w:spacing w:line="360" w:lineRule="auto"/>
        <w:ind w:firstLine="680"/>
        <w:rPr>
          <w:bCs/>
          <w:i/>
          <w:iCs/>
        </w:rPr>
      </w:pPr>
      <w:r w:rsidRPr="00CA2773">
        <w:rPr>
          <w:b/>
          <w:bCs/>
        </w:rPr>
        <w:t>Регулятивные</w:t>
      </w:r>
      <w:r w:rsidRPr="00CA2773">
        <w:rPr>
          <w:bCs/>
          <w:i/>
          <w:iCs/>
        </w:rPr>
        <w:t xml:space="preserve">: </w:t>
      </w:r>
    </w:p>
    <w:p w:rsidR="00CA2773" w:rsidRPr="00CA2773" w:rsidRDefault="00CA2773" w:rsidP="00CA2773">
      <w:pPr>
        <w:spacing w:line="360" w:lineRule="auto"/>
        <w:ind w:firstLine="680"/>
        <w:rPr>
          <w:b/>
          <w:bCs/>
          <w:i/>
          <w:iCs/>
        </w:rPr>
      </w:pPr>
      <w:r w:rsidRPr="00CA2773">
        <w:rPr>
          <w:b/>
          <w:bCs/>
          <w:i/>
          <w:iCs/>
        </w:rPr>
        <w:t>Учащиеся научатся:</w:t>
      </w:r>
    </w:p>
    <w:p w:rsidR="00CA2773" w:rsidRPr="00CA2773" w:rsidRDefault="00CA2773" w:rsidP="00CA2773">
      <w:pPr>
        <w:numPr>
          <w:ilvl w:val="0"/>
          <w:numId w:val="9"/>
        </w:numPr>
        <w:suppressAutoHyphens/>
        <w:spacing w:line="360" w:lineRule="auto"/>
        <w:jc w:val="both"/>
      </w:pPr>
      <w:r w:rsidRPr="00CA2773">
        <w:t>самостоятельно организовывать своё рабочее место в зависимости от характера выполняемой работы, сохранять порядок на рабочем месте;</w:t>
      </w:r>
    </w:p>
    <w:p w:rsidR="00CA2773" w:rsidRPr="00CA2773" w:rsidRDefault="00CA2773" w:rsidP="00CA2773">
      <w:pPr>
        <w:numPr>
          <w:ilvl w:val="0"/>
          <w:numId w:val="9"/>
        </w:numPr>
        <w:suppressAutoHyphens/>
        <w:spacing w:line="360" w:lineRule="auto"/>
        <w:jc w:val="both"/>
      </w:pPr>
      <w:r w:rsidRPr="00CA2773">
        <w:t>планировать предстоящую практическую работу, соотносить свои действия с поставленной целью;</w:t>
      </w:r>
    </w:p>
    <w:p w:rsidR="00CA2773" w:rsidRPr="00CA2773" w:rsidRDefault="00CA2773" w:rsidP="00CA2773">
      <w:pPr>
        <w:numPr>
          <w:ilvl w:val="0"/>
          <w:numId w:val="9"/>
        </w:numPr>
        <w:suppressAutoHyphens/>
        <w:spacing w:line="360" w:lineRule="auto"/>
        <w:jc w:val="both"/>
      </w:pPr>
      <w:r w:rsidRPr="00CA2773"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материале;</w:t>
      </w:r>
    </w:p>
    <w:p w:rsidR="00CA2773" w:rsidRPr="00CA2773" w:rsidRDefault="00CA2773" w:rsidP="00CA2773">
      <w:pPr>
        <w:numPr>
          <w:ilvl w:val="0"/>
          <w:numId w:val="9"/>
        </w:numPr>
        <w:suppressAutoHyphens/>
        <w:spacing w:line="360" w:lineRule="auto"/>
        <w:jc w:val="both"/>
      </w:pPr>
      <w:r w:rsidRPr="00CA2773">
        <w:t>руководствоваться правилами при выполнении работы;</w:t>
      </w:r>
    </w:p>
    <w:p w:rsidR="00CA2773" w:rsidRPr="00CA2773" w:rsidRDefault="00CA2773" w:rsidP="00CA2773">
      <w:pPr>
        <w:numPr>
          <w:ilvl w:val="0"/>
          <w:numId w:val="9"/>
        </w:numPr>
        <w:suppressAutoHyphens/>
        <w:spacing w:line="360" w:lineRule="auto"/>
        <w:jc w:val="both"/>
      </w:pPr>
      <w:r w:rsidRPr="00CA2773">
        <w:t>устанавливать причинно-следственные связи между выполняемыми действиями и их результатами и прогнозировать действия для получения необходимых результатов;</w:t>
      </w:r>
    </w:p>
    <w:p w:rsidR="00CA2773" w:rsidRPr="00CA2773" w:rsidRDefault="00CA2773" w:rsidP="00CA2773">
      <w:pPr>
        <w:numPr>
          <w:ilvl w:val="0"/>
          <w:numId w:val="9"/>
        </w:numPr>
        <w:suppressAutoHyphens/>
        <w:spacing w:line="360" w:lineRule="auto"/>
        <w:jc w:val="both"/>
      </w:pPr>
      <w:r w:rsidRPr="00CA2773">
        <w:t>осуществлять самоконтроль выполняемых практических действий, корректировку хода практической работы.</w:t>
      </w:r>
    </w:p>
    <w:p w:rsidR="00CA2773" w:rsidRPr="00CA2773" w:rsidRDefault="00CA2773" w:rsidP="00CA2773">
      <w:pPr>
        <w:spacing w:line="360" w:lineRule="auto"/>
        <w:ind w:firstLine="680"/>
        <w:rPr>
          <w:b/>
          <w:bCs/>
          <w:i/>
          <w:iCs/>
        </w:rPr>
      </w:pPr>
      <w:r w:rsidRPr="00CA2773">
        <w:rPr>
          <w:b/>
          <w:bCs/>
          <w:i/>
          <w:iCs/>
        </w:rPr>
        <w:t>Учащиеся получат возможность научиться:</w:t>
      </w:r>
    </w:p>
    <w:p w:rsidR="00CA2773" w:rsidRPr="00CA2773" w:rsidRDefault="00CA2773" w:rsidP="00CA2773">
      <w:pPr>
        <w:numPr>
          <w:ilvl w:val="0"/>
          <w:numId w:val="10"/>
        </w:numPr>
        <w:suppressAutoHyphens/>
        <w:spacing w:line="360" w:lineRule="auto"/>
        <w:jc w:val="both"/>
      </w:pPr>
      <w:r w:rsidRPr="00CA2773"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CA2773" w:rsidRPr="00CA2773" w:rsidRDefault="00CA2773" w:rsidP="00CA2773">
      <w:pPr>
        <w:numPr>
          <w:ilvl w:val="0"/>
          <w:numId w:val="10"/>
        </w:numPr>
        <w:suppressAutoHyphens/>
        <w:spacing w:line="360" w:lineRule="auto"/>
        <w:jc w:val="both"/>
      </w:pPr>
      <w:r w:rsidRPr="00CA2773">
        <w:t>прогнозировать конечный результат и самостоятельно подбирать средства и способы работы для его получения.</w:t>
      </w:r>
    </w:p>
    <w:p w:rsidR="00CA2773" w:rsidRPr="00CA2773" w:rsidRDefault="00CA2773" w:rsidP="00CA2773">
      <w:pPr>
        <w:spacing w:line="360" w:lineRule="auto"/>
        <w:ind w:firstLine="680"/>
        <w:rPr>
          <w:b/>
          <w:bCs/>
        </w:rPr>
      </w:pPr>
      <w:r w:rsidRPr="00CA2773">
        <w:rPr>
          <w:b/>
          <w:bCs/>
        </w:rPr>
        <w:t>Познавательные:</w:t>
      </w:r>
    </w:p>
    <w:p w:rsidR="00CA2773" w:rsidRPr="00CA2773" w:rsidRDefault="00CA2773" w:rsidP="00CA2773">
      <w:pPr>
        <w:spacing w:line="360" w:lineRule="auto"/>
        <w:ind w:firstLine="680"/>
        <w:rPr>
          <w:b/>
          <w:bCs/>
          <w:i/>
          <w:iCs/>
        </w:rPr>
      </w:pPr>
      <w:r w:rsidRPr="00CA2773">
        <w:rPr>
          <w:b/>
          <w:bCs/>
          <w:i/>
          <w:iCs/>
        </w:rPr>
        <w:t>Учащиеся научатся:</w:t>
      </w:r>
    </w:p>
    <w:p w:rsidR="00CA2773" w:rsidRPr="00CA2773" w:rsidRDefault="00CA2773" w:rsidP="00CA2773">
      <w:pPr>
        <w:numPr>
          <w:ilvl w:val="0"/>
          <w:numId w:val="11"/>
        </w:numPr>
        <w:suppressAutoHyphens/>
        <w:spacing w:line="360" w:lineRule="auto"/>
        <w:jc w:val="both"/>
      </w:pPr>
      <w:r w:rsidRPr="00CA2773">
        <w:t>находить необходимую для выполнения работы информацию в материалах учебника, рабочей тетради;</w:t>
      </w:r>
    </w:p>
    <w:p w:rsidR="00CA2773" w:rsidRPr="00CA2773" w:rsidRDefault="00CA2773" w:rsidP="00CA2773">
      <w:pPr>
        <w:numPr>
          <w:ilvl w:val="0"/>
          <w:numId w:val="11"/>
        </w:numPr>
        <w:suppressAutoHyphens/>
        <w:spacing w:line="360" w:lineRule="auto"/>
        <w:jc w:val="both"/>
      </w:pPr>
      <w:r w:rsidRPr="00CA2773">
        <w:lastRenderedPageBreak/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CA2773" w:rsidRPr="00CA2773" w:rsidRDefault="00CA2773" w:rsidP="00CA2773">
      <w:pPr>
        <w:numPr>
          <w:ilvl w:val="0"/>
          <w:numId w:val="11"/>
        </w:numPr>
        <w:suppressAutoHyphens/>
        <w:spacing w:line="360" w:lineRule="auto"/>
        <w:jc w:val="both"/>
      </w:pPr>
      <w:r w:rsidRPr="00CA2773">
        <w:t xml:space="preserve">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CA2773" w:rsidRPr="00CA2773" w:rsidRDefault="00CA2773" w:rsidP="00CA2773">
      <w:pPr>
        <w:numPr>
          <w:ilvl w:val="0"/>
          <w:numId w:val="11"/>
        </w:numPr>
        <w:suppressAutoHyphens/>
        <w:spacing w:line="360" w:lineRule="auto"/>
        <w:jc w:val="both"/>
      </w:pPr>
      <w:r w:rsidRPr="00CA2773"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CA2773" w:rsidRPr="00CA2773" w:rsidRDefault="00CA2773" w:rsidP="00CA2773">
      <w:pPr>
        <w:numPr>
          <w:ilvl w:val="0"/>
          <w:numId w:val="11"/>
        </w:numPr>
        <w:suppressAutoHyphens/>
        <w:spacing w:line="360" w:lineRule="auto"/>
        <w:jc w:val="both"/>
      </w:pPr>
      <w:r w:rsidRPr="00CA2773">
        <w:t>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</w:t>
      </w:r>
    </w:p>
    <w:p w:rsidR="00CA2773" w:rsidRPr="00CA2773" w:rsidRDefault="00CA2773" w:rsidP="00CA2773">
      <w:pPr>
        <w:spacing w:line="360" w:lineRule="auto"/>
        <w:ind w:firstLine="680"/>
        <w:rPr>
          <w:b/>
          <w:bCs/>
          <w:i/>
          <w:iCs/>
        </w:rPr>
      </w:pPr>
      <w:r w:rsidRPr="00CA2773">
        <w:rPr>
          <w:b/>
          <w:bCs/>
          <w:i/>
          <w:iCs/>
        </w:rPr>
        <w:t>Учащиеся получат возможность научиться:</w:t>
      </w:r>
    </w:p>
    <w:p w:rsidR="00CA2773" w:rsidRPr="00CA2773" w:rsidRDefault="00CA2773" w:rsidP="00CA2773">
      <w:pPr>
        <w:spacing w:line="360" w:lineRule="auto"/>
        <w:ind w:left="360"/>
        <w:jc w:val="both"/>
      </w:pPr>
      <w:r w:rsidRPr="00CA2773">
        <w:rPr>
          <w:b/>
          <w:bCs/>
        </w:rPr>
        <w:t>Коммуникативные:</w:t>
      </w:r>
      <w:r w:rsidRPr="00CA2773">
        <w:t xml:space="preserve"> </w:t>
      </w:r>
    </w:p>
    <w:p w:rsidR="00CA2773" w:rsidRPr="00CA2773" w:rsidRDefault="00CA2773" w:rsidP="00CA2773">
      <w:pPr>
        <w:numPr>
          <w:ilvl w:val="0"/>
          <w:numId w:val="15"/>
        </w:numPr>
        <w:suppressAutoHyphens/>
        <w:spacing w:line="360" w:lineRule="auto"/>
        <w:jc w:val="both"/>
      </w:pPr>
      <w:r w:rsidRPr="00CA2773">
        <w:t xml:space="preserve">осуществлять поиск и  отбирать необходимую информацию из дополнительных    доступных источников (справочников, детских энциклопедий); </w:t>
      </w:r>
    </w:p>
    <w:p w:rsidR="00CA2773" w:rsidRPr="00CA2773" w:rsidRDefault="00CA2773" w:rsidP="00CA2773">
      <w:pPr>
        <w:numPr>
          <w:ilvl w:val="0"/>
          <w:numId w:val="12"/>
        </w:numPr>
        <w:suppressAutoHyphens/>
        <w:spacing w:line="360" w:lineRule="auto"/>
        <w:jc w:val="both"/>
      </w:pPr>
      <w:r w:rsidRPr="00CA2773"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CA2773" w:rsidRPr="00CA2773" w:rsidRDefault="00CA2773" w:rsidP="00CA2773">
      <w:pPr>
        <w:numPr>
          <w:ilvl w:val="0"/>
          <w:numId w:val="12"/>
        </w:numPr>
        <w:suppressAutoHyphens/>
        <w:spacing w:line="360" w:lineRule="auto"/>
        <w:jc w:val="both"/>
      </w:pPr>
      <w:r w:rsidRPr="00CA2773"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CA2773" w:rsidRPr="00CA2773" w:rsidRDefault="00CA2773" w:rsidP="00CA2773">
      <w:pPr>
        <w:numPr>
          <w:ilvl w:val="0"/>
          <w:numId w:val="12"/>
        </w:numPr>
        <w:suppressAutoHyphens/>
        <w:spacing w:line="360" w:lineRule="auto"/>
        <w:jc w:val="both"/>
        <w:rPr>
          <w:b/>
          <w:bCs/>
          <w:i/>
        </w:rPr>
      </w:pPr>
      <w:r w:rsidRPr="00CA2773">
        <w:t>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аргументировано защищать продукт проектной деятельности.</w:t>
      </w:r>
    </w:p>
    <w:p w:rsidR="00CA2773" w:rsidRPr="00CA2773" w:rsidRDefault="00CA2773" w:rsidP="00CA2773">
      <w:pPr>
        <w:spacing w:line="360" w:lineRule="auto"/>
        <w:ind w:firstLine="680"/>
        <w:jc w:val="both"/>
        <w:rPr>
          <w:b/>
          <w:bCs/>
          <w:i/>
          <w:iCs/>
        </w:rPr>
      </w:pPr>
      <w:r w:rsidRPr="00CA2773">
        <w:rPr>
          <w:b/>
          <w:bCs/>
          <w:i/>
          <w:iCs/>
        </w:rPr>
        <w:t>Учащиеся научатся:</w:t>
      </w:r>
    </w:p>
    <w:p w:rsidR="00CA2773" w:rsidRPr="00CA2773" w:rsidRDefault="00CA2773" w:rsidP="00CA2773">
      <w:pPr>
        <w:numPr>
          <w:ilvl w:val="0"/>
          <w:numId w:val="13"/>
        </w:numPr>
        <w:suppressAutoHyphens/>
        <w:spacing w:line="360" w:lineRule="auto"/>
        <w:jc w:val="both"/>
      </w:pPr>
      <w:r w:rsidRPr="00CA2773">
        <w:t>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CA2773" w:rsidRPr="00CA2773" w:rsidRDefault="00CA2773" w:rsidP="00CA2773">
      <w:pPr>
        <w:numPr>
          <w:ilvl w:val="0"/>
          <w:numId w:val="13"/>
        </w:numPr>
        <w:suppressAutoHyphens/>
        <w:spacing w:line="360" w:lineRule="auto"/>
        <w:jc w:val="both"/>
      </w:pPr>
      <w:r w:rsidRPr="00CA2773">
        <w:t xml:space="preserve">формулировать собственные мнения и идеи, аргументировано их </w:t>
      </w:r>
      <w:proofErr w:type="gramStart"/>
      <w:r w:rsidRPr="00CA2773">
        <w:t>излагать</w:t>
      </w:r>
      <w:proofErr w:type="gramEnd"/>
      <w:r w:rsidRPr="00CA2773">
        <w:t>;</w:t>
      </w:r>
    </w:p>
    <w:p w:rsidR="00CA2773" w:rsidRPr="00CA2773" w:rsidRDefault="00CA2773" w:rsidP="00CA2773">
      <w:pPr>
        <w:numPr>
          <w:ilvl w:val="0"/>
          <w:numId w:val="13"/>
        </w:numPr>
        <w:suppressAutoHyphens/>
        <w:spacing w:line="360" w:lineRule="auto"/>
        <w:jc w:val="both"/>
      </w:pPr>
      <w:r w:rsidRPr="00CA2773">
        <w:t>выслушать мнения и идеи товарищей, учитывать их при организации собственной деятельности и совместной работы;</w:t>
      </w:r>
    </w:p>
    <w:p w:rsidR="00CA2773" w:rsidRPr="00CA2773" w:rsidRDefault="00CA2773" w:rsidP="00CA2773">
      <w:pPr>
        <w:numPr>
          <w:ilvl w:val="0"/>
          <w:numId w:val="13"/>
        </w:numPr>
        <w:suppressAutoHyphens/>
        <w:spacing w:line="360" w:lineRule="auto"/>
        <w:jc w:val="both"/>
      </w:pPr>
      <w:r w:rsidRPr="00CA2773">
        <w:t>в доброжелательной форме комментировать и оценивать достижения товарищей, высказывать им свои предложения и пожелания;</w:t>
      </w:r>
    </w:p>
    <w:p w:rsidR="00CA2773" w:rsidRPr="00CA2773" w:rsidRDefault="00CA2773" w:rsidP="00CA2773">
      <w:pPr>
        <w:numPr>
          <w:ilvl w:val="0"/>
          <w:numId w:val="13"/>
        </w:numPr>
        <w:suppressAutoHyphens/>
        <w:spacing w:line="360" w:lineRule="auto"/>
        <w:jc w:val="both"/>
      </w:pPr>
      <w:r w:rsidRPr="00CA2773">
        <w:t>проявлять заинтересованное отношение к деятельности своих товарищей и результатам их работы.</w:t>
      </w:r>
    </w:p>
    <w:p w:rsidR="00CA2773" w:rsidRPr="00CA2773" w:rsidRDefault="00CA2773" w:rsidP="00CA2773">
      <w:pPr>
        <w:spacing w:line="360" w:lineRule="auto"/>
        <w:ind w:firstLine="680"/>
        <w:jc w:val="both"/>
        <w:rPr>
          <w:b/>
          <w:bCs/>
          <w:i/>
          <w:iCs/>
        </w:rPr>
      </w:pPr>
      <w:r w:rsidRPr="00CA2773">
        <w:rPr>
          <w:b/>
          <w:bCs/>
          <w:i/>
          <w:iCs/>
        </w:rPr>
        <w:t>Учащиеся получат возможность научиться:</w:t>
      </w:r>
    </w:p>
    <w:p w:rsidR="00CA2773" w:rsidRPr="00CA2773" w:rsidRDefault="00CA2773" w:rsidP="00CA2773">
      <w:pPr>
        <w:numPr>
          <w:ilvl w:val="0"/>
          <w:numId w:val="14"/>
        </w:numPr>
        <w:suppressAutoHyphens/>
        <w:spacing w:line="360" w:lineRule="auto"/>
        <w:jc w:val="both"/>
      </w:pPr>
      <w:r w:rsidRPr="00CA2773">
        <w:rPr>
          <w:iCs/>
        </w:rPr>
        <w:lastRenderedPageBreak/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CA2773" w:rsidRDefault="00CA2773" w:rsidP="00CA2773">
      <w:pPr>
        <w:pStyle w:val="a3"/>
        <w:spacing w:after="0"/>
        <w:jc w:val="center"/>
        <w:rPr>
          <w:b/>
          <w:sz w:val="28"/>
          <w:szCs w:val="28"/>
        </w:rPr>
      </w:pPr>
      <w:r w:rsidRPr="00CA2773">
        <w:rPr>
          <w:b/>
          <w:sz w:val="28"/>
          <w:szCs w:val="28"/>
        </w:rPr>
        <w:t>Содержание</w:t>
      </w:r>
    </w:p>
    <w:p w:rsidR="00CA2773" w:rsidRPr="00CA2773" w:rsidRDefault="00CA2773" w:rsidP="00CA2773">
      <w:pPr>
        <w:pStyle w:val="a3"/>
        <w:spacing w:after="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2"/>
        <w:gridCol w:w="5069"/>
      </w:tblGrid>
      <w:tr w:rsidR="00CA2773" w:rsidTr="004670C3">
        <w:tc>
          <w:tcPr>
            <w:tcW w:w="7393" w:type="dxa"/>
          </w:tcPr>
          <w:p w:rsidR="00CA2773" w:rsidRPr="00E37997" w:rsidRDefault="00CA2773" w:rsidP="004670C3">
            <w:pPr>
              <w:pStyle w:val="a3"/>
              <w:spacing w:after="0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7393" w:type="dxa"/>
          </w:tcPr>
          <w:p w:rsidR="00CA2773" w:rsidRPr="00E37997" w:rsidRDefault="00CA2773" w:rsidP="004670C3">
            <w:pPr>
              <w:pStyle w:val="a3"/>
              <w:spacing w:after="0"/>
              <w:jc w:val="center"/>
              <w:rPr>
                <w:b/>
              </w:rPr>
            </w:pPr>
            <w:r w:rsidRPr="00E37997">
              <w:rPr>
                <w:b/>
              </w:rPr>
              <w:t>Характеристика деятельности учащихся</w:t>
            </w:r>
          </w:p>
        </w:tc>
      </w:tr>
      <w:tr w:rsidR="00CA2773" w:rsidTr="004670C3">
        <w:tc>
          <w:tcPr>
            <w:tcW w:w="14786" w:type="dxa"/>
            <w:gridSpan w:val="2"/>
          </w:tcPr>
          <w:p w:rsidR="00CA2773" w:rsidRDefault="00CA2773" w:rsidP="004670C3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E7038E">
              <w:rPr>
                <w:b/>
                <w:bCs/>
                <w:i/>
              </w:rPr>
              <w:t>Новые приёмы работы и средства выразительности в изделиях</w:t>
            </w:r>
            <w:r w:rsidRPr="00E7038E">
              <w:rPr>
                <w:b/>
                <w:i/>
              </w:rPr>
              <w:t xml:space="preserve"> (8 часов).</w:t>
            </w:r>
          </w:p>
        </w:tc>
      </w:tr>
      <w:tr w:rsidR="00CA2773" w:rsidTr="004670C3">
        <w:tc>
          <w:tcPr>
            <w:tcW w:w="7393" w:type="dxa"/>
          </w:tcPr>
          <w:p w:rsidR="00CA2773" w:rsidRPr="00FF52FC" w:rsidRDefault="00CA2773" w:rsidP="004670C3">
            <w:pPr>
              <w:autoSpaceDE w:val="0"/>
              <w:autoSpaceDN w:val="0"/>
              <w:adjustRightInd w:val="0"/>
            </w:pPr>
            <w:r w:rsidRPr="00FF52FC">
              <w:t>Свойства материалов, их изменение и использование в работе над изделиями. Изготовление квадрата. Оригами. Композиция. Общее понятие о композиции. Ошибки при составлении композиции.</w:t>
            </w:r>
          </w:p>
          <w:p w:rsidR="00CA2773" w:rsidRDefault="00CA2773" w:rsidP="004670C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F52FC">
              <w:t>Простые симметричные формы. Разметка и вырезание симметричных форм. Симметрия и асимметрия в композиции. Использование симметрии и асимметрии в изделии. Особенности свой</w:t>
            </w:r>
            <w:proofErr w:type="gramStart"/>
            <w:r w:rsidRPr="00FF52FC">
              <w:t>ств пр</w:t>
            </w:r>
            <w:proofErr w:type="gramEnd"/>
            <w:r w:rsidRPr="00FF52FC">
              <w:t>иродных материалов и их использование в различных изделиях для создания образа. Приёмы работы с различными природными материалами. Композиция из засушенных растений. Создание изделий из природных материалов</w:t>
            </w:r>
            <w:r>
              <w:t xml:space="preserve"> </w:t>
            </w:r>
            <w:r w:rsidRPr="00FF52FC">
              <w:t>на ассоциативно-образной основе («Превращения»; «Лесная скульптура»).</w:t>
            </w:r>
          </w:p>
        </w:tc>
        <w:tc>
          <w:tcPr>
            <w:tcW w:w="7393" w:type="dxa"/>
          </w:tcPr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рассматривать, читать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учебник и рабочие тетради;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рассказывать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о подготовке к уроку, поддержании порядка на рабочем месте в течение урока и его уборке, об известных правилах обращения с инструментами;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обсуждать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содержание учебника и тетрадей;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выполнять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отдельные опыты с материалами;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наблюдать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 xml:space="preserve">изменения свойств материалов, </w:t>
            </w:r>
            <w:r w:rsidRPr="00E7038E">
              <w:rPr>
                <w:b/>
                <w:iCs/>
                <w:sz w:val="24"/>
                <w:szCs w:val="24"/>
              </w:rPr>
              <w:t>обсуждать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наблюдения;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 xml:space="preserve">рассматривать </w:t>
            </w:r>
            <w:r w:rsidRPr="00E7038E">
              <w:rPr>
                <w:sz w:val="24"/>
                <w:szCs w:val="24"/>
              </w:rPr>
              <w:t>образцы изделий, сравнивать их формы с формами объектов природы (природными прототипами);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читать и анализировать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графические схемы изготовления изделий;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упражняться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в изготовлении квадрата из прямоугольного листа бумаги способом сгибания;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упражняться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в изготовлении базовой формы треугольник;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упражняться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в изготовлении различных фигур на основе базовой формы;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читать, слушать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 xml:space="preserve">объяснения, </w:t>
            </w:r>
            <w:r w:rsidRPr="00E7038E">
              <w:rPr>
                <w:b/>
                <w:iCs/>
                <w:sz w:val="24"/>
                <w:szCs w:val="24"/>
              </w:rPr>
              <w:t>рассматривать и анализировать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симметричные формы (образцы изделий, формы природы);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 xml:space="preserve">упражняться </w:t>
            </w:r>
            <w:r w:rsidRPr="00E7038E">
              <w:rPr>
                <w:sz w:val="24"/>
                <w:szCs w:val="24"/>
              </w:rPr>
              <w:t>в разметке и вырезании фигур с одной осью симметрии;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 xml:space="preserve">упражняться </w:t>
            </w:r>
            <w:r w:rsidRPr="00E7038E">
              <w:rPr>
                <w:sz w:val="24"/>
                <w:szCs w:val="24"/>
              </w:rPr>
              <w:t>в использовании различных приёмов дополнительного декорирования симметричных форм;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создавать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орнамент из симметричных фигур;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читать, слушать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информацию о симметрии как средстве художественной выразительности</w:t>
            </w:r>
            <w:r w:rsidRPr="00E7038E">
              <w:rPr>
                <w:i/>
                <w:iCs/>
                <w:sz w:val="24"/>
                <w:szCs w:val="24"/>
              </w:rPr>
              <w:t xml:space="preserve">, </w:t>
            </w:r>
            <w:r w:rsidRPr="00E7038E">
              <w:rPr>
                <w:i/>
                <w:iCs/>
                <w:sz w:val="24"/>
                <w:szCs w:val="24"/>
              </w:rPr>
              <w:lastRenderedPageBreak/>
              <w:t xml:space="preserve">обсуждать </w:t>
            </w:r>
            <w:r w:rsidRPr="00E7038E">
              <w:rPr>
                <w:sz w:val="24"/>
                <w:szCs w:val="24"/>
              </w:rPr>
              <w:t xml:space="preserve">её; </w:t>
            </w:r>
            <w:r w:rsidRPr="00E7038E">
              <w:rPr>
                <w:i/>
                <w:iCs/>
                <w:sz w:val="24"/>
                <w:szCs w:val="24"/>
              </w:rPr>
              <w:t xml:space="preserve">рассматривать </w:t>
            </w:r>
            <w:r w:rsidRPr="00E7038E">
              <w:rPr>
                <w:sz w:val="24"/>
                <w:szCs w:val="24"/>
              </w:rPr>
              <w:t>образцы;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 xml:space="preserve">вообразить </w:t>
            </w:r>
            <w:r w:rsidRPr="00E7038E">
              <w:rPr>
                <w:sz w:val="24"/>
                <w:szCs w:val="24"/>
              </w:rPr>
              <w:t>композицию – картину для сказочного героя;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 xml:space="preserve">подбирать </w:t>
            </w:r>
            <w:r w:rsidRPr="00E7038E">
              <w:rPr>
                <w:sz w:val="24"/>
                <w:szCs w:val="24"/>
              </w:rPr>
              <w:t>материалы (белую и цветную бумагу) для получения декоративно-художественных эффектов;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упражняться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в использовании новых знаний и освоенных приёмов работы для создания выразительной композиции;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создавать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смысловую композицию в технике художественной аппликации;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читать, слушать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 xml:space="preserve">объяснения, </w:t>
            </w:r>
            <w:r w:rsidRPr="00E7038E">
              <w:rPr>
                <w:b/>
                <w:iCs/>
                <w:sz w:val="24"/>
                <w:szCs w:val="24"/>
              </w:rPr>
              <w:t>рассматривать и анализировать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образцы;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рассматривать и анализировать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графические схемы и инструкции.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 xml:space="preserve">обсуждать </w:t>
            </w:r>
            <w:r w:rsidRPr="00E7038E">
              <w:rPr>
                <w:sz w:val="24"/>
                <w:szCs w:val="24"/>
              </w:rPr>
              <w:t>приёмы получения симметричных форм с поворотной симметрией.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упражняться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в разметке и вырезании фигур с поворотной симметрией;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создавать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композицию с симметричными фигурами;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читать, слушать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 xml:space="preserve">объяснения, </w:t>
            </w:r>
            <w:r w:rsidRPr="00E7038E">
              <w:rPr>
                <w:b/>
                <w:iCs/>
                <w:sz w:val="24"/>
                <w:szCs w:val="24"/>
              </w:rPr>
              <w:t>рассматривать</w:t>
            </w:r>
            <w:r w:rsidRPr="00E7038E">
              <w:rPr>
                <w:b/>
                <w:sz w:val="24"/>
                <w:szCs w:val="24"/>
              </w:rPr>
              <w:t xml:space="preserve">, </w:t>
            </w:r>
            <w:r w:rsidRPr="00E7038E">
              <w:rPr>
                <w:b/>
                <w:iCs/>
                <w:sz w:val="24"/>
                <w:szCs w:val="24"/>
              </w:rPr>
              <w:t xml:space="preserve">анализировать, сравнивать </w:t>
            </w:r>
            <w:r w:rsidRPr="00E7038E">
              <w:rPr>
                <w:sz w:val="24"/>
                <w:szCs w:val="24"/>
              </w:rPr>
              <w:t>особенности формы, фактуры, окраски природных материалов;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отбирать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материал для работы;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осваивать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iCs/>
                <w:sz w:val="24"/>
                <w:szCs w:val="24"/>
              </w:rPr>
              <w:t>новые знания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 xml:space="preserve">(о способах создания композиции) </w:t>
            </w:r>
            <w:r w:rsidRPr="00E7038E">
              <w:rPr>
                <w:iCs/>
                <w:sz w:val="24"/>
                <w:szCs w:val="24"/>
              </w:rPr>
              <w:t>и приёмы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работы;</w:t>
            </w:r>
          </w:p>
          <w:p w:rsidR="00CA2773" w:rsidRDefault="00CA2773" w:rsidP="00CA2773">
            <w:pPr>
              <w:pStyle w:val="a3"/>
              <w:numPr>
                <w:ilvl w:val="0"/>
                <w:numId w:val="19"/>
              </w:numPr>
              <w:spacing w:after="0"/>
              <w:rPr>
                <w:b/>
                <w:sz w:val="28"/>
                <w:szCs w:val="28"/>
              </w:rPr>
            </w:pPr>
            <w:r w:rsidRPr="00FB0EF1">
              <w:rPr>
                <w:b/>
                <w:iCs/>
              </w:rPr>
              <w:t>создавать</w:t>
            </w:r>
            <w:r w:rsidRPr="00FB0EF1">
              <w:rPr>
                <w:i/>
                <w:iCs/>
              </w:rPr>
              <w:t xml:space="preserve"> </w:t>
            </w:r>
            <w:r w:rsidRPr="00FB0EF1">
              <w:t>композиции на плоскости.</w:t>
            </w:r>
          </w:p>
        </w:tc>
      </w:tr>
      <w:tr w:rsidR="00CA2773" w:rsidTr="004670C3">
        <w:tc>
          <w:tcPr>
            <w:tcW w:w="14786" w:type="dxa"/>
            <w:gridSpan w:val="2"/>
          </w:tcPr>
          <w:p w:rsidR="00CA2773" w:rsidRDefault="00CA2773" w:rsidP="00782FC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7038E">
              <w:rPr>
                <w:b/>
                <w:bCs/>
                <w:i/>
              </w:rPr>
              <w:lastRenderedPageBreak/>
              <w:t>Разметка прямоугольника от двух прямых углов. Конструирование и оформление изделий для праздника</w:t>
            </w:r>
            <w:r w:rsidRPr="00E7038E">
              <w:rPr>
                <w:rFonts w:ascii="NewtonCSanPin-Bold" w:hAnsi="NewtonCSanPin-Bold" w:cs="NewtonCSanPin-Bold"/>
                <w:b/>
                <w:bCs/>
                <w:i/>
                <w:sz w:val="21"/>
                <w:szCs w:val="21"/>
              </w:rPr>
              <w:t xml:space="preserve"> </w:t>
            </w:r>
            <w:r w:rsidRPr="00E7038E">
              <w:rPr>
                <w:b/>
                <w:i/>
              </w:rPr>
              <w:t>(</w:t>
            </w:r>
            <w:r w:rsidR="00782FCC">
              <w:rPr>
                <w:b/>
                <w:i/>
              </w:rPr>
              <w:t>8</w:t>
            </w:r>
            <w:r w:rsidRPr="00E7038E">
              <w:rPr>
                <w:b/>
                <w:i/>
              </w:rPr>
              <w:t xml:space="preserve"> часов).</w:t>
            </w:r>
          </w:p>
        </w:tc>
      </w:tr>
      <w:tr w:rsidR="00CA2773" w:rsidTr="004670C3">
        <w:tc>
          <w:tcPr>
            <w:tcW w:w="7393" w:type="dxa"/>
          </w:tcPr>
          <w:p w:rsidR="00CA2773" w:rsidRDefault="00CA2773" w:rsidP="004670C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F52FC">
              <w:t xml:space="preserve">Правила и приёмы разметки прямоугольника от двух прямых углов. Упражнения. Что такое развёртка объёмного изделия. Получение и построение прямоугольной развёртки. Упражнения в построении прямоугольных развёрток. Решение задач на мысленную трансформацию форм, расчётно-измерительных и вычислительных. Использование особенностей конструкции и оформления в изделиях для решения художественно-конструкторских задач. </w:t>
            </w:r>
            <w:r w:rsidRPr="00FF52FC">
              <w:lastRenderedPageBreak/>
              <w:t>Изготовление изделий для встречи Нового года и Рождества (поздравительная открытка, коробочка, упаковка для подарка, фонарик, ёлочка).</w:t>
            </w:r>
          </w:p>
        </w:tc>
        <w:tc>
          <w:tcPr>
            <w:tcW w:w="7393" w:type="dxa"/>
          </w:tcPr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lastRenderedPageBreak/>
              <w:t>рассматривать</w:t>
            </w:r>
            <w:r w:rsidRPr="00422CE9">
              <w:rPr>
                <w:b/>
                <w:sz w:val="24"/>
                <w:szCs w:val="24"/>
              </w:rPr>
              <w:t xml:space="preserve">, </w:t>
            </w:r>
            <w:r w:rsidRPr="00422CE9">
              <w:rPr>
                <w:b/>
                <w:iCs/>
                <w:sz w:val="24"/>
                <w:szCs w:val="24"/>
              </w:rPr>
              <w:t>анализировать, сравнивать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особенности формы, фактуры, окраски природных материалов;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 xml:space="preserve">отбирать </w:t>
            </w:r>
            <w:r w:rsidRPr="00422CE9">
              <w:rPr>
                <w:sz w:val="24"/>
                <w:szCs w:val="24"/>
              </w:rPr>
              <w:t>материал для работы;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осваивать новые приемы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работы;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создавать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композиции в объ</w:t>
            </w:r>
            <w:r w:rsidRPr="00422CE9">
              <w:rPr>
                <w:rFonts w:hAnsi="Cambria Math"/>
                <w:sz w:val="24"/>
                <w:szCs w:val="24"/>
              </w:rPr>
              <w:t>ё</w:t>
            </w:r>
            <w:r w:rsidRPr="00422CE9">
              <w:rPr>
                <w:sz w:val="24"/>
                <w:szCs w:val="24"/>
              </w:rPr>
              <w:t>ме;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оценивать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материал с точки зрения художественно-эстетической выразительности;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создавать в воображении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выразительный художественный образ;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lastRenderedPageBreak/>
              <w:t>воплощать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замысел в изделии;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оценивать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результаты выполненной работы;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воспринимать и анализировать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графическую инструкцию в учебнике и объяснение учителя о правилах построения прямоугольника от двух прямых углов;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упражняться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в построении прямоугольника от двух прямых углов;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анализировать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информацию в учебнике;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строить работу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в соответствии с инструкцией;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 xml:space="preserve">оценивать </w:t>
            </w:r>
            <w:r w:rsidRPr="00422CE9">
              <w:rPr>
                <w:sz w:val="24"/>
                <w:szCs w:val="24"/>
              </w:rPr>
              <w:t>результаты выполненной работы;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воспринимать и анализировать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простейшую техническую документацию (технический рисунок, черт</w:t>
            </w:r>
            <w:r w:rsidRPr="00422CE9">
              <w:rPr>
                <w:rFonts w:hAnsi="Cambria Math"/>
                <w:sz w:val="24"/>
                <w:szCs w:val="24"/>
              </w:rPr>
              <w:t>ё</w:t>
            </w:r>
            <w:r w:rsidRPr="00422CE9">
              <w:rPr>
                <w:sz w:val="24"/>
                <w:szCs w:val="24"/>
              </w:rPr>
              <w:t>ж) в учебнике и объяснение учителя;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решать задачи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на мысленную трансформацию объемной формы в плоскую развертку;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выполнять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расчетно-вычислительные задания;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выполнять построение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прямоугольной разв</w:t>
            </w:r>
            <w:r w:rsidRPr="00422CE9">
              <w:rPr>
                <w:rFonts w:hAnsi="Cambria Math"/>
                <w:sz w:val="24"/>
                <w:szCs w:val="24"/>
              </w:rPr>
              <w:t>ё</w:t>
            </w:r>
            <w:r w:rsidRPr="00422CE9">
              <w:rPr>
                <w:sz w:val="24"/>
                <w:szCs w:val="24"/>
              </w:rPr>
              <w:t>ртки в соответствии с чертежом от двух прямых углов;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воспринимать и анализировать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образцы изделий;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решать задачи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на построение разв</w:t>
            </w:r>
            <w:r w:rsidRPr="00422CE9">
              <w:rPr>
                <w:rFonts w:hAnsi="Cambria Math"/>
                <w:sz w:val="24"/>
                <w:szCs w:val="24"/>
              </w:rPr>
              <w:t>ё</w:t>
            </w:r>
            <w:r w:rsidRPr="00422CE9">
              <w:rPr>
                <w:sz w:val="24"/>
                <w:szCs w:val="24"/>
              </w:rPr>
              <w:t>рток, создание образа открытки, вычислительные задачи;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подбирать материалы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 xml:space="preserve">в соответствии с решаемой декоративно - </w:t>
            </w:r>
            <w:proofErr w:type="spellStart"/>
            <w:r w:rsidRPr="00422CE9">
              <w:rPr>
                <w:sz w:val="24"/>
                <w:szCs w:val="24"/>
              </w:rPr>
              <w:t>художественой</w:t>
            </w:r>
            <w:proofErr w:type="spellEnd"/>
            <w:r w:rsidRPr="00422CE9">
              <w:rPr>
                <w:sz w:val="24"/>
                <w:szCs w:val="24"/>
              </w:rPr>
              <w:t xml:space="preserve"> задачей;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 xml:space="preserve">обсуждать </w:t>
            </w:r>
            <w:r w:rsidRPr="00422CE9">
              <w:rPr>
                <w:sz w:val="24"/>
                <w:szCs w:val="24"/>
              </w:rPr>
              <w:t>возможные варианты выполнения работы;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выполнять построение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прямоугольных деталей;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выполнять разметку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деталей декора другими известными способами;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выполнять работу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по созданию декоративной композиции в заданном формате;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воспринимать и анализировать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образцы изделий;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решать задачи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 xml:space="preserve">на трансформацию </w:t>
            </w:r>
            <w:r w:rsidRPr="00422CE9">
              <w:rPr>
                <w:sz w:val="24"/>
                <w:szCs w:val="24"/>
              </w:rPr>
              <w:lastRenderedPageBreak/>
              <w:t>развертки в объемное изделие, на построение разв</w:t>
            </w:r>
            <w:r w:rsidRPr="00422CE9">
              <w:rPr>
                <w:rFonts w:hAnsi="Cambria Math"/>
                <w:sz w:val="24"/>
                <w:szCs w:val="24"/>
              </w:rPr>
              <w:t>ё</w:t>
            </w:r>
            <w:r w:rsidRPr="00422CE9">
              <w:rPr>
                <w:sz w:val="24"/>
                <w:szCs w:val="24"/>
              </w:rPr>
              <w:t>рток;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подбирать материалы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в соответствии с решаемой конструктивной и декоративно – художественной задачей;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 xml:space="preserve">обсуждать </w:t>
            </w:r>
            <w:r w:rsidRPr="00422CE9">
              <w:rPr>
                <w:sz w:val="24"/>
                <w:szCs w:val="24"/>
              </w:rPr>
              <w:t>возможные варианты выполнения работы;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выполнять построение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прямоугольных деталей;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выполнять разметку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деталей декора другими известными способами;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выполнять работу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по созданию декоративной композиции в заданном формате;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 xml:space="preserve">рассматривать </w:t>
            </w:r>
            <w:r w:rsidRPr="00422CE9">
              <w:rPr>
                <w:sz w:val="24"/>
                <w:szCs w:val="24"/>
              </w:rPr>
              <w:t>образцы изделий</w:t>
            </w:r>
            <w:r w:rsidRPr="00422CE9">
              <w:rPr>
                <w:i/>
                <w:iCs/>
                <w:sz w:val="24"/>
                <w:szCs w:val="24"/>
              </w:rPr>
              <w:t>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упражняться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в выполнении разметки с помощью линейки;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упражняться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в выполнении разметки сгибанием бумаги;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мысленно трансформировать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объемные изделия в двухмерные заготовки;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 xml:space="preserve">воспринимать </w:t>
            </w:r>
            <w:r w:rsidRPr="00422CE9">
              <w:rPr>
                <w:sz w:val="24"/>
                <w:szCs w:val="24"/>
              </w:rPr>
              <w:t>объяснения и инструкции учителя;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анализировать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информацию в учебнике;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 xml:space="preserve">анализировать </w:t>
            </w:r>
            <w:r w:rsidRPr="00422CE9">
              <w:rPr>
                <w:sz w:val="24"/>
                <w:szCs w:val="24"/>
              </w:rPr>
              <w:t xml:space="preserve">конструкцию образцов, </w:t>
            </w:r>
            <w:r w:rsidRPr="00422CE9">
              <w:rPr>
                <w:i/>
                <w:iCs/>
                <w:sz w:val="24"/>
                <w:szCs w:val="24"/>
              </w:rPr>
              <w:t xml:space="preserve">обсуждать </w:t>
            </w:r>
            <w:r w:rsidRPr="00422CE9">
              <w:rPr>
                <w:sz w:val="24"/>
                <w:szCs w:val="24"/>
              </w:rPr>
              <w:t xml:space="preserve">их и </w:t>
            </w:r>
            <w:r w:rsidRPr="00422CE9">
              <w:rPr>
                <w:i/>
                <w:iCs/>
                <w:sz w:val="24"/>
                <w:szCs w:val="24"/>
              </w:rPr>
              <w:t>сравнивать</w:t>
            </w:r>
            <w:r w:rsidRPr="00422CE9">
              <w:rPr>
                <w:sz w:val="24"/>
                <w:szCs w:val="24"/>
              </w:rPr>
              <w:t>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проектировать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 xml:space="preserve">желаемые результаты, </w:t>
            </w:r>
            <w:r w:rsidRPr="00422CE9">
              <w:rPr>
                <w:b/>
                <w:iCs/>
                <w:sz w:val="24"/>
                <w:szCs w:val="24"/>
              </w:rPr>
              <w:t>прогнозировать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необходимые взаимосвязи действий и результатов;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анализировать и оценивать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 xml:space="preserve">полученные результаты </w:t>
            </w:r>
            <w:r w:rsidRPr="00422CE9">
              <w:rPr>
                <w:b/>
                <w:iCs/>
                <w:sz w:val="24"/>
                <w:szCs w:val="24"/>
              </w:rPr>
              <w:t xml:space="preserve">рассматривать </w:t>
            </w:r>
            <w:r w:rsidRPr="00422CE9">
              <w:rPr>
                <w:sz w:val="24"/>
                <w:szCs w:val="24"/>
              </w:rPr>
              <w:t>образцы изделий</w:t>
            </w:r>
            <w:r w:rsidRPr="00422CE9">
              <w:rPr>
                <w:iCs/>
                <w:sz w:val="24"/>
                <w:szCs w:val="24"/>
              </w:rPr>
              <w:t>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осваивать новые приемы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разметки и пластической трансформации бумаги;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>упражняться в использовании освоенных приемов</w:t>
            </w:r>
            <w:r w:rsidRPr="00422CE9">
              <w:rPr>
                <w:i/>
                <w:iCs/>
                <w:sz w:val="24"/>
                <w:szCs w:val="24"/>
              </w:rPr>
              <w:t xml:space="preserve"> </w:t>
            </w:r>
            <w:r w:rsidRPr="00422CE9">
              <w:rPr>
                <w:sz w:val="24"/>
                <w:szCs w:val="24"/>
              </w:rPr>
              <w:t>для получения соответствующих форм и изготовления изделий;</w:t>
            </w:r>
          </w:p>
          <w:p w:rsidR="00CA2773" w:rsidRPr="00422CE9" w:rsidRDefault="00CA2773" w:rsidP="00CA2773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E9">
              <w:rPr>
                <w:b/>
                <w:iCs/>
                <w:sz w:val="24"/>
                <w:szCs w:val="24"/>
              </w:rPr>
              <w:t xml:space="preserve">упражняться </w:t>
            </w:r>
            <w:r w:rsidRPr="00422CE9">
              <w:rPr>
                <w:sz w:val="24"/>
                <w:szCs w:val="24"/>
              </w:rPr>
              <w:t>в выполнении разметки сгибанием бумаги;</w:t>
            </w:r>
          </w:p>
          <w:p w:rsidR="00CA2773" w:rsidRDefault="00CA2773" w:rsidP="00CA2773">
            <w:pPr>
              <w:pStyle w:val="a3"/>
              <w:numPr>
                <w:ilvl w:val="0"/>
                <w:numId w:val="16"/>
              </w:numPr>
              <w:spacing w:after="0"/>
              <w:rPr>
                <w:b/>
                <w:sz w:val="28"/>
                <w:szCs w:val="28"/>
              </w:rPr>
            </w:pPr>
            <w:r w:rsidRPr="00422CE9">
              <w:rPr>
                <w:b/>
                <w:iCs/>
              </w:rPr>
              <w:t>мысленно трансформировать</w:t>
            </w:r>
            <w:r w:rsidRPr="00422CE9">
              <w:rPr>
                <w:i/>
                <w:iCs/>
              </w:rPr>
              <w:t xml:space="preserve"> </w:t>
            </w:r>
            <w:r w:rsidRPr="00422CE9">
              <w:t>объемные изделия в двухмерные заготовки.</w:t>
            </w:r>
          </w:p>
        </w:tc>
      </w:tr>
      <w:tr w:rsidR="00CA2773" w:rsidTr="004670C3">
        <w:tc>
          <w:tcPr>
            <w:tcW w:w="14786" w:type="dxa"/>
            <w:gridSpan w:val="2"/>
          </w:tcPr>
          <w:p w:rsidR="00CA2773" w:rsidRDefault="00CA2773" w:rsidP="004670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7038E">
              <w:rPr>
                <w:b/>
                <w:bCs/>
                <w:i/>
              </w:rPr>
              <w:lastRenderedPageBreak/>
              <w:t xml:space="preserve">Изделия по мотивам народных образцов </w:t>
            </w:r>
            <w:r w:rsidRPr="00E7038E">
              <w:rPr>
                <w:b/>
                <w:i/>
              </w:rPr>
              <w:t>(4 часа).</w:t>
            </w:r>
          </w:p>
        </w:tc>
      </w:tr>
      <w:tr w:rsidR="00CA2773" w:rsidTr="004670C3">
        <w:tc>
          <w:tcPr>
            <w:tcW w:w="7393" w:type="dxa"/>
          </w:tcPr>
          <w:p w:rsidR="00CA2773" w:rsidRDefault="00CA2773" w:rsidP="004670C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F52FC">
              <w:t xml:space="preserve">Особенности изготовления и использования вещей в отдельных сферах народного быта; отражение культурных традиций в бытовых </w:t>
            </w:r>
            <w:r w:rsidRPr="00FF52FC">
              <w:lastRenderedPageBreak/>
              <w:t>изделиях. Весеннее печенье «Тетёрки». Раньше из соломки, теперь из ниток. Народная глиняная игрушка. Птица-солнце из дерева и щепы. Изготовление изделий из различных материалов на основе правил и канонов народной культуры.</w:t>
            </w:r>
          </w:p>
        </w:tc>
        <w:tc>
          <w:tcPr>
            <w:tcW w:w="7393" w:type="dxa"/>
          </w:tcPr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lastRenderedPageBreak/>
              <w:t>рассматривать и анализировать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образцы;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слушать, оценивать и обсуждать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информацию;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lastRenderedPageBreak/>
              <w:t>упражняться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 xml:space="preserve">в обработке материала, </w:t>
            </w:r>
            <w:r w:rsidRPr="00E7038E">
              <w:rPr>
                <w:b/>
                <w:iCs/>
                <w:sz w:val="24"/>
                <w:szCs w:val="24"/>
              </w:rPr>
              <w:t>осваивать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новые приемы работы;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анализировать, сравнивать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выполненные действия и полученные результаты;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создавать в воображении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выразительный образ изделия;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оценивать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результаты выполненной работы;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iCs/>
                <w:sz w:val="24"/>
                <w:szCs w:val="24"/>
              </w:rPr>
              <w:t>рассматривать и анализировать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образцы;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слушать, оценивать и обсуждать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информацию;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упражняться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 xml:space="preserve">в обработке материала, </w:t>
            </w:r>
            <w:r w:rsidRPr="00E7038E">
              <w:rPr>
                <w:b/>
                <w:iCs/>
                <w:sz w:val="24"/>
                <w:szCs w:val="24"/>
              </w:rPr>
              <w:t>осваивать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новые приемы работы;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рассматривать и анализировать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образцы;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слушать, оценивать и обсуждать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информацию;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упражняться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 xml:space="preserve">в обработке материала, </w:t>
            </w:r>
            <w:r w:rsidRPr="00E7038E">
              <w:rPr>
                <w:b/>
                <w:iCs/>
                <w:sz w:val="24"/>
                <w:szCs w:val="24"/>
              </w:rPr>
              <w:t xml:space="preserve">осваивать </w:t>
            </w:r>
            <w:r w:rsidRPr="00E7038E">
              <w:rPr>
                <w:sz w:val="24"/>
                <w:szCs w:val="24"/>
              </w:rPr>
              <w:t>новые приемы работы;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рассматривать и изучать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образцы изделия;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выполнять расчетно-измерительные операции</w:t>
            </w:r>
            <w:r w:rsidRPr="00E7038E">
              <w:rPr>
                <w:sz w:val="24"/>
                <w:szCs w:val="24"/>
              </w:rPr>
              <w:t>;</w:t>
            </w:r>
          </w:p>
          <w:p w:rsidR="00CA2773" w:rsidRPr="00E7038E" w:rsidRDefault="00CA2773" w:rsidP="00CA2773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038E">
              <w:rPr>
                <w:b/>
                <w:iCs/>
                <w:sz w:val="24"/>
                <w:szCs w:val="24"/>
              </w:rPr>
              <w:t>определять выбор</w:t>
            </w:r>
            <w:r w:rsidRPr="00E7038E">
              <w:rPr>
                <w:i/>
                <w:iCs/>
                <w:sz w:val="24"/>
                <w:szCs w:val="24"/>
              </w:rPr>
              <w:t xml:space="preserve"> </w:t>
            </w:r>
            <w:r w:rsidRPr="00E7038E">
              <w:rPr>
                <w:sz w:val="24"/>
                <w:szCs w:val="24"/>
              </w:rPr>
              <w:t>наиболее целесообразных материалов и конструкции изделия в соответствии с его функцией;</w:t>
            </w:r>
          </w:p>
          <w:p w:rsidR="00CA2773" w:rsidRDefault="00CA2773" w:rsidP="00CA2773">
            <w:pPr>
              <w:pStyle w:val="a3"/>
              <w:numPr>
                <w:ilvl w:val="0"/>
                <w:numId w:val="20"/>
              </w:numPr>
              <w:spacing w:after="0"/>
              <w:rPr>
                <w:b/>
                <w:sz w:val="28"/>
                <w:szCs w:val="28"/>
              </w:rPr>
            </w:pPr>
            <w:r w:rsidRPr="003B1FFD">
              <w:rPr>
                <w:b/>
                <w:iCs/>
              </w:rPr>
              <w:t>обсуждать</w:t>
            </w:r>
            <w:r w:rsidRPr="00E15564">
              <w:rPr>
                <w:i/>
                <w:iCs/>
              </w:rPr>
              <w:t xml:space="preserve"> </w:t>
            </w:r>
            <w:r w:rsidRPr="00E15564">
              <w:t>и аргументировать свой выбор.</w:t>
            </w:r>
          </w:p>
        </w:tc>
      </w:tr>
      <w:tr w:rsidR="00CA2773" w:rsidTr="004670C3">
        <w:tc>
          <w:tcPr>
            <w:tcW w:w="14786" w:type="dxa"/>
            <w:gridSpan w:val="2"/>
          </w:tcPr>
          <w:p w:rsidR="00CA2773" w:rsidRDefault="00CA2773" w:rsidP="004670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7038E">
              <w:rPr>
                <w:b/>
                <w:bCs/>
                <w:i/>
              </w:rPr>
              <w:lastRenderedPageBreak/>
              <w:t xml:space="preserve">Обработка ткани. Изделия из ткани </w:t>
            </w:r>
            <w:r w:rsidRPr="00E7038E">
              <w:rPr>
                <w:b/>
                <w:i/>
              </w:rPr>
              <w:t>(7 часов).</w:t>
            </w:r>
          </w:p>
        </w:tc>
      </w:tr>
      <w:tr w:rsidR="00CA2773" w:rsidTr="004670C3">
        <w:tc>
          <w:tcPr>
            <w:tcW w:w="7393" w:type="dxa"/>
          </w:tcPr>
          <w:p w:rsidR="00CA2773" w:rsidRDefault="00CA2773" w:rsidP="004670C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F52FC">
              <w:t>Разметка деталей на ткани по шаблону. Вырезание деталей из ткани. Полотняное переплетение нитей в тканях. Разметка способом продёргивания нити. Выполнение бахромы. Шов «вперёд иголку», вышивка швом «вперёд иголку». Изготовление изделий из ткани с использованием освоенных способов работы (дорожная и декоративная игольницы, салфетка).</w:t>
            </w:r>
          </w:p>
        </w:tc>
        <w:tc>
          <w:tcPr>
            <w:tcW w:w="7393" w:type="dxa"/>
          </w:tcPr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рассматривать и изучать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образцы изделия;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воспринимать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информацию о переплетении нитей в тканях;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упражняться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в разметке ткани способом продергивания нитей;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 xml:space="preserve">упражняться </w:t>
            </w:r>
            <w:r w:rsidRPr="00E8735C">
              <w:rPr>
                <w:sz w:val="24"/>
                <w:szCs w:val="24"/>
              </w:rPr>
              <w:t>в выкраивании ткани по прямолинейной разметке;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 xml:space="preserve">упражняться </w:t>
            </w:r>
            <w:r w:rsidRPr="00E8735C">
              <w:rPr>
                <w:sz w:val="24"/>
                <w:szCs w:val="24"/>
              </w:rPr>
              <w:t>в изготовлении бахромы по краю ткани;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 xml:space="preserve">планировать </w:t>
            </w:r>
            <w:r w:rsidRPr="00E8735C">
              <w:rPr>
                <w:sz w:val="24"/>
                <w:szCs w:val="24"/>
              </w:rPr>
              <w:t>порядок действий: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прогнозировать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взаимосвязь выполняемых действий и предполагаемых результатов работы;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 xml:space="preserve">производить </w:t>
            </w:r>
            <w:r w:rsidRPr="00E8735C">
              <w:rPr>
                <w:iCs/>
                <w:sz w:val="24"/>
                <w:szCs w:val="24"/>
              </w:rPr>
              <w:t>контроль и оценку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результатов работы;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рассматривать и изучать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образцы изделия;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sz w:val="24"/>
                <w:szCs w:val="24"/>
              </w:rPr>
              <w:lastRenderedPageBreak/>
              <w:t xml:space="preserve">воспринимать </w:t>
            </w:r>
            <w:r w:rsidRPr="00E8735C">
              <w:rPr>
                <w:sz w:val="24"/>
                <w:szCs w:val="24"/>
              </w:rPr>
              <w:t>информацию о взаимосвязи формы изделия и расположения вышивки;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sz w:val="24"/>
                <w:szCs w:val="24"/>
              </w:rPr>
              <w:t>упражняться</w:t>
            </w:r>
            <w:r w:rsidRPr="00E8735C">
              <w:rPr>
                <w:sz w:val="24"/>
                <w:szCs w:val="24"/>
              </w:rPr>
              <w:t xml:space="preserve"> в разметке ткани способом продергивания нитей;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sz w:val="24"/>
                <w:szCs w:val="24"/>
              </w:rPr>
              <w:t xml:space="preserve">упражняться </w:t>
            </w:r>
            <w:r w:rsidRPr="00E8735C">
              <w:rPr>
                <w:sz w:val="24"/>
                <w:szCs w:val="24"/>
              </w:rPr>
              <w:t>в выполнении прямых стежков и шва «вперед иголку»;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рассматривать и изучать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образцы изделия;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выполнять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iCs/>
                <w:sz w:val="24"/>
                <w:szCs w:val="24"/>
              </w:rPr>
              <w:t>расчетно-измерительные операции</w:t>
            </w:r>
            <w:r w:rsidRPr="00E8735C">
              <w:rPr>
                <w:sz w:val="24"/>
                <w:szCs w:val="24"/>
              </w:rPr>
              <w:t>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определять выбор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наиболее целесообразных материалов и конструкции изделия в соответствии с его функцией;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обсуждать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и аргументировать свой выбор;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рассматривать и изучать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образцы изделия.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определять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наиболее целесообразные способы выполнения работы;</w:t>
            </w:r>
          </w:p>
          <w:p w:rsidR="00CA2773" w:rsidRPr="00E8735C" w:rsidRDefault="00CA2773" w:rsidP="00CA2773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735C">
              <w:rPr>
                <w:b/>
                <w:iCs/>
                <w:sz w:val="24"/>
                <w:szCs w:val="24"/>
              </w:rPr>
              <w:t>обсуждать</w:t>
            </w:r>
            <w:r w:rsidRPr="00E8735C">
              <w:rPr>
                <w:i/>
                <w:iCs/>
                <w:sz w:val="24"/>
                <w:szCs w:val="24"/>
              </w:rPr>
              <w:t xml:space="preserve"> </w:t>
            </w:r>
            <w:r w:rsidRPr="00E8735C">
              <w:rPr>
                <w:sz w:val="24"/>
                <w:szCs w:val="24"/>
              </w:rPr>
              <w:t>и аргументировать свой выбор;</w:t>
            </w:r>
          </w:p>
          <w:p w:rsidR="00CA2773" w:rsidRDefault="00CA2773" w:rsidP="00CA2773">
            <w:pPr>
              <w:pStyle w:val="a3"/>
              <w:numPr>
                <w:ilvl w:val="0"/>
                <w:numId w:val="17"/>
              </w:numPr>
              <w:spacing w:after="0"/>
              <w:rPr>
                <w:b/>
                <w:sz w:val="28"/>
                <w:szCs w:val="28"/>
              </w:rPr>
            </w:pPr>
            <w:r w:rsidRPr="00E8735C">
              <w:rPr>
                <w:b/>
                <w:iCs/>
              </w:rPr>
              <w:t>воспринимать и анализировать</w:t>
            </w:r>
            <w:r w:rsidRPr="00E8735C">
              <w:rPr>
                <w:i/>
                <w:iCs/>
              </w:rPr>
              <w:t xml:space="preserve"> </w:t>
            </w:r>
            <w:r w:rsidRPr="00E8735C">
              <w:t>информацию о мозаике как особой художественной технике и технологии её изготовления.</w:t>
            </w:r>
          </w:p>
        </w:tc>
      </w:tr>
      <w:tr w:rsidR="00CA2773" w:rsidTr="004670C3">
        <w:tc>
          <w:tcPr>
            <w:tcW w:w="14786" w:type="dxa"/>
            <w:gridSpan w:val="2"/>
          </w:tcPr>
          <w:p w:rsidR="00CA2773" w:rsidRDefault="00CA2773" w:rsidP="004670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7038E">
              <w:rPr>
                <w:b/>
                <w:bCs/>
                <w:i/>
              </w:rPr>
              <w:lastRenderedPageBreak/>
              <w:t xml:space="preserve">Декоративно-прикладные изделия различного назначения </w:t>
            </w:r>
            <w:r w:rsidRPr="00E7038E">
              <w:rPr>
                <w:b/>
                <w:i/>
              </w:rPr>
              <w:t>(6  часов).</w:t>
            </w:r>
          </w:p>
        </w:tc>
      </w:tr>
      <w:tr w:rsidR="00CA2773" w:rsidTr="004670C3">
        <w:tc>
          <w:tcPr>
            <w:tcW w:w="7393" w:type="dxa"/>
          </w:tcPr>
          <w:p w:rsidR="00CA2773" w:rsidRPr="00FF52FC" w:rsidRDefault="00CA2773" w:rsidP="004670C3">
            <w:pPr>
              <w:autoSpaceDE w:val="0"/>
              <w:autoSpaceDN w:val="0"/>
              <w:adjustRightInd w:val="0"/>
            </w:pPr>
            <w:r w:rsidRPr="00FF52FC">
              <w:t>Мозаика. Использование мозаики в украшении зданий; материалы для мозаики. Особенности мозаики как художественной техники. Основные правила изготовления мозаики. Технология изготовления барельефа. Сюжеты для барельефов. Переработка форм природы и окружающего мира в декоративно-художественные формы в барельефе. Изготовление декоративной пластины в технике барельефа. Декоративная ваза. Связь формы, размера, отделки вазы с букетом. Различные способы изготовления и отделки изделия. Лепка вазы из пластилина и декорирование (барельеф, мозаика, роспись).</w:t>
            </w:r>
          </w:p>
          <w:p w:rsidR="00CA2773" w:rsidRDefault="00CA2773" w:rsidP="004670C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F52FC">
              <w:t xml:space="preserve">Декоративная книжка-календарь. Связь образа и конструкции книжки с назначением изделия. Изготовление записной книжки. Разметка, изготовление деталей и сборка изделия с использованием освоенных способов и </w:t>
            </w:r>
            <w:r w:rsidRPr="00FF52FC">
              <w:lastRenderedPageBreak/>
              <w:t>приёмов работы.</w:t>
            </w:r>
          </w:p>
        </w:tc>
        <w:tc>
          <w:tcPr>
            <w:tcW w:w="7393" w:type="dxa"/>
          </w:tcPr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</w:pPr>
            <w:r w:rsidRPr="009D4310">
              <w:rPr>
                <w:b/>
                <w:iCs/>
                <w:sz w:val="24"/>
                <w:szCs w:val="24"/>
              </w:rPr>
              <w:lastRenderedPageBreak/>
              <w:t>упражняться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в создании декоративно-художественной композиции в технике мозаики;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обсуждать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информацию;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воспринимать и анализировать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образцы-аналоги, репродукции и фотографии художественных произведений, предметов окружающего мира;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анализировать и подбирать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необходимые материалы для работы;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создавать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iCs/>
                <w:sz w:val="24"/>
                <w:szCs w:val="24"/>
              </w:rPr>
              <w:t>в воображении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выразительный образ изделия;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</w:pPr>
            <w:r w:rsidRPr="009D4310">
              <w:rPr>
                <w:b/>
                <w:iCs/>
                <w:sz w:val="24"/>
                <w:szCs w:val="24"/>
              </w:rPr>
              <w:t xml:space="preserve">оценивать </w:t>
            </w:r>
            <w:r w:rsidRPr="009D4310">
              <w:rPr>
                <w:sz w:val="24"/>
                <w:szCs w:val="24"/>
              </w:rPr>
              <w:t>результаты выполненной работы;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воспринимать и анализировать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информацию о барельефе и технологии изготовления барельефа;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</w:pPr>
            <w:r w:rsidRPr="009D4310">
              <w:rPr>
                <w:b/>
                <w:iCs/>
                <w:sz w:val="24"/>
                <w:szCs w:val="24"/>
              </w:rPr>
              <w:t>упражняться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в создании барельефа;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воспринимать и анализировать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 xml:space="preserve">информацию о связи предмета с окружающей обстановкой, о различных </w:t>
            </w:r>
            <w:r w:rsidRPr="009D4310">
              <w:rPr>
                <w:sz w:val="24"/>
                <w:szCs w:val="24"/>
              </w:rPr>
              <w:lastRenderedPageBreak/>
              <w:t>способах и технологиях изготовления декоративной вазы;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</w:pPr>
            <w:r w:rsidRPr="009D4310">
              <w:rPr>
                <w:b/>
                <w:iCs/>
                <w:sz w:val="24"/>
                <w:szCs w:val="24"/>
              </w:rPr>
              <w:t>упражняться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в создании объемного сосуда из пластилина;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воспринимать, анализировать и отбирать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необходимую информацию;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прогнозировать и планировать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необходимые действия;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 xml:space="preserve">выполнять </w:t>
            </w:r>
            <w:r w:rsidRPr="009D4310">
              <w:rPr>
                <w:iCs/>
                <w:sz w:val="24"/>
                <w:szCs w:val="24"/>
              </w:rPr>
              <w:t>необходимые действия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в соответствии с планом;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 xml:space="preserve">корректировать </w:t>
            </w:r>
            <w:r w:rsidRPr="009D4310">
              <w:rPr>
                <w:sz w:val="24"/>
                <w:szCs w:val="24"/>
              </w:rPr>
              <w:t>работу (при необходимости);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</w:pPr>
            <w:r w:rsidRPr="009D4310">
              <w:rPr>
                <w:b/>
                <w:iCs/>
                <w:sz w:val="24"/>
                <w:szCs w:val="24"/>
              </w:rPr>
              <w:t>производить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iCs/>
                <w:sz w:val="24"/>
                <w:szCs w:val="24"/>
              </w:rPr>
              <w:t>контроль и оценку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результатов работы;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>рассматривать и анализировать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экспонаты выставки;</w:t>
            </w:r>
          </w:p>
          <w:p w:rsidR="00CA2773" w:rsidRPr="009D4310" w:rsidRDefault="00CA2773" w:rsidP="00CA277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310">
              <w:rPr>
                <w:b/>
                <w:iCs/>
                <w:sz w:val="24"/>
                <w:szCs w:val="24"/>
              </w:rPr>
              <w:t xml:space="preserve">делать </w:t>
            </w:r>
            <w:r w:rsidRPr="009D4310">
              <w:rPr>
                <w:iCs/>
                <w:sz w:val="24"/>
                <w:szCs w:val="24"/>
              </w:rPr>
              <w:t>краткие сообщения</w:t>
            </w:r>
            <w:r w:rsidRPr="009D4310">
              <w:rPr>
                <w:i/>
                <w:iCs/>
                <w:sz w:val="24"/>
                <w:szCs w:val="24"/>
              </w:rPr>
              <w:t xml:space="preserve"> </w:t>
            </w:r>
            <w:r w:rsidRPr="009D4310">
              <w:rPr>
                <w:sz w:val="24"/>
                <w:szCs w:val="24"/>
              </w:rPr>
              <w:t>(для родителей и других посетителей выставки)  об отдельных работах;</w:t>
            </w:r>
          </w:p>
          <w:p w:rsidR="00CA2773" w:rsidRDefault="00CA2773" w:rsidP="00CA2773">
            <w:pPr>
              <w:pStyle w:val="a3"/>
              <w:numPr>
                <w:ilvl w:val="0"/>
                <w:numId w:val="18"/>
              </w:numPr>
              <w:spacing w:after="0"/>
              <w:rPr>
                <w:b/>
                <w:sz w:val="28"/>
                <w:szCs w:val="28"/>
              </w:rPr>
            </w:pPr>
            <w:r w:rsidRPr="009D4310">
              <w:rPr>
                <w:b/>
                <w:iCs/>
              </w:rPr>
              <w:t>производить</w:t>
            </w:r>
            <w:r w:rsidRPr="009D4310">
              <w:rPr>
                <w:i/>
                <w:iCs/>
              </w:rPr>
              <w:t xml:space="preserve"> </w:t>
            </w:r>
            <w:r w:rsidRPr="009D4310">
              <w:rPr>
                <w:iCs/>
              </w:rPr>
              <w:t>оценку достижений</w:t>
            </w:r>
            <w:r w:rsidRPr="009D4310">
              <w:t>, обмениваться впечатлениями.</w:t>
            </w:r>
          </w:p>
        </w:tc>
      </w:tr>
    </w:tbl>
    <w:p w:rsidR="00CA2773" w:rsidRDefault="00CA2773" w:rsidP="00CA2773">
      <w:pPr>
        <w:autoSpaceDE w:val="0"/>
        <w:autoSpaceDN w:val="0"/>
        <w:adjustRightInd w:val="0"/>
        <w:rPr>
          <w:rFonts w:ascii="NewtonCSanPin-Regular" w:hAnsi="NewtonCSanPin-Regular" w:cs="NewtonCSanPin-Regular"/>
          <w:sz w:val="12"/>
          <w:szCs w:val="12"/>
        </w:rPr>
      </w:pPr>
    </w:p>
    <w:p w:rsidR="00CA2773" w:rsidRDefault="00CA2773" w:rsidP="00CA2773">
      <w:pPr>
        <w:autoSpaceDE w:val="0"/>
        <w:autoSpaceDN w:val="0"/>
        <w:adjustRightInd w:val="0"/>
        <w:rPr>
          <w:rFonts w:ascii="NewtonCSanPin-Bold" w:hAnsi="NewtonCSanPin-Bold" w:cs="NewtonCSanPin-Bold"/>
          <w:b/>
          <w:bCs/>
          <w:sz w:val="21"/>
          <w:szCs w:val="21"/>
        </w:rPr>
      </w:pPr>
    </w:p>
    <w:p w:rsidR="00782FCC" w:rsidRDefault="00782FCC" w:rsidP="00CA2773">
      <w:pPr>
        <w:spacing w:line="360" w:lineRule="auto"/>
        <w:jc w:val="center"/>
        <w:rPr>
          <w:b/>
          <w:sz w:val="28"/>
          <w:szCs w:val="28"/>
        </w:rPr>
      </w:pPr>
    </w:p>
    <w:p w:rsidR="00782FCC" w:rsidRPr="00CA2773" w:rsidRDefault="00782FCC" w:rsidP="00782FCC">
      <w:pPr>
        <w:spacing w:line="360" w:lineRule="auto"/>
        <w:rPr>
          <w:b/>
        </w:rPr>
      </w:pPr>
      <w:bookmarkStart w:id="0" w:name="_GoBack"/>
      <w:bookmarkEnd w:id="0"/>
    </w:p>
    <w:sectPr w:rsidR="00782FCC" w:rsidRPr="00CA277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08" w:rsidRDefault="00FB0A08" w:rsidP="00FB0A08">
      <w:r>
        <w:separator/>
      </w:r>
    </w:p>
  </w:endnote>
  <w:endnote w:type="continuationSeparator" w:id="0">
    <w:p w:rsidR="00FB0A08" w:rsidRDefault="00FB0A08" w:rsidP="00FB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7696887"/>
      <w:docPartObj>
        <w:docPartGallery w:val="Page Numbers (Bottom of Page)"/>
        <w:docPartUnique/>
      </w:docPartObj>
    </w:sdtPr>
    <w:sdtContent>
      <w:p w:rsidR="00FB0A08" w:rsidRDefault="00FB0A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B0A08" w:rsidRDefault="00FB0A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08" w:rsidRDefault="00FB0A08" w:rsidP="00FB0A08">
      <w:r>
        <w:separator/>
      </w:r>
    </w:p>
  </w:footnote>
  <w:footnote w:type="continuationSeparator" w:id="0">
    <w:p w:rsidR="00FB0A08" w:rsidRDefault="00FB0A08" w:rsidP="00FB0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2344"/>
    <w:multiLevelType w:val="hybridMultilevel"/>
    <w:tmpl w:val="2A347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02466F"/>
    <w:multiLevelType w:val="hybridMultilevel"/>
    <w:tmpl w:val="055258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05CA4"/>
    <w:multiLevelType w:val="hybridMultilevel"/>
    <w:tmpl w:val="915CF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A12CB"/>
    <w:multiLevelType w:val="hybridMultilevel"/>
    <w:tmpl w:val="CC0A2A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190B24"/>
    <w:multiLevelType w:val="hybridMultilevel"/>
    <w:tmpl w:val="E7C2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1C2A6A"/>
    <w:multiLevelType w:val="hybridMultilevel"/>
    <w:tmpl w:val="BB3A2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E5182"/>
    <w:multiLevelType w:val="hybridMultilevel"/>
    <w:tmpl w:val="C3841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F4025E"/>
    <w:multiLevelType w:val="hybridMultilevel"/>
    <w:tmpl w:val="8A58C1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CE28D3"/>
    <w:multiLevelType w:val="hybridMultilevel"/>
    <w:tmpl w:val="5D805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26BAE"/>
    <w:multiLevelType w:val="singleLevel"/>
    <w:tmpl w:val="68D8ABE2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0">
    <w:nsid w:val="4C9D654A"/>
    <w:multiLevelType w:val="hybridMultilevel"/>
    <w:tmpl w:val="1602B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D30932"/>
    <w:multiLevelType w:val="hybridMultilevel"/>
    <w:tmpl w:val="F0E04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0618E"/>
    <w:multiLevelType w:val="hybridMultilevel"/>
    <w:tmpl w:val="D1868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EF53E7"/>
    <w:multiLevelType w:val="hybridMultilevel"/>
    <w:tmpl w:val="3E548C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1D0F88"/>
    <w:multiLevelType w:val="hybridMultilevel"/>
    <w:tmpl w:val="68CCB6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784C01"/>
    <w:multiLevelType w:val="hybridMultilevel"/>
    <w:tmpl w:val="334C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BE6D66"/>
    <w:multiLevelType w:val="hybridMultilevel"/>
    <w:tmpl w:val="804410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72D488F"/>
    <w:multiLevelType w:val="hybridMultilevel"/>
    <w:tmpl w:val="2FB45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667E63"/>
    <w:multiLevelType w:val="hybridMultilevel"/>
    <w:tmpl w:val="BAE6B2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625B92"/>
    <w:multiLevelType w:val="hybridMultilevel"/>
    <w:tmpl w:val="38EAD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3"/>
  </w:num>
  <w:num w:numId="5">
    <w:abstractNumId w:val="4"/>
  </w:num>
  <w:num w:numId="6">
    <w:abstractNumId w:val="7"/>
  </w:num>
  <w:num w:numId="7">
    <w:abstractNumId w:val="10"/>
  </w:num>
  <w:num w:numId="8">
    <w:abstractNumId w:val="17"/>
  </w:num>
  <w:num w:numId="9">
    <w:abstractNumId w:val="6"/>
  </w:num>
  <w:num w:numId="10">
    <w:abstractNumId w:val="0"/>
  </w:num>
  <w:num w:numId="11">
    <w:abstractNumId w:val="14"/>
  </w:num>
  <w:num w:numId="12">
    <w:abstractNumId w:val="13"/>
  </w:num>
  <w:num w:numId="13">
    <w:abstractNumId w:val="18"/>
  </w:num>
  <w:num w:numId="14">
    <w:abstractNumId w:val="1"/>
  </w:num>
  <w:num w:numId="15">
    <w:abstractNumId w:val="16"/>
  </w:num>
  <w:num w:numId="16">
    <w:abstractNumId w:val="8"/>
  </w:num>
  <w:num w:numId="17">
    <w:abstractNumId w:val="11"/>
  </w:num>
  <w:num w:numId="18">
    <w:abstractNumId w:val="19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32B"/>
    <w:rsid w:val="001C75F1"/>
    <w:rsid w:val="003F332B"/>
    <w:rsid w:val="00782FCC"/>
    <w:rsid w:val="00CA2773"/>
    <w:rsid w:val="00D27C9D"/>
    <w:rsid w:val="00D75845"/>
    <w:rsid w:val="00F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A2773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eastAsia="ar-SA"/>
    </w:rPr>
  </w:style>
  <w:style w:type="paragraph" w:customStyle="1" w:styleId="10">
    <w:name w:val="Абзац списка1"/>
    <w:basedOn w:val="a"/>
    <w:rsid w:val="00CA277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a3">
    <w:name w:val="Normal (Web)"/>
    <w:basedOn w:val="a"/>
    <w:uiPriority w:val="99"/>
    <w:unhideWhenUsed/>
    <w:rsid w:val="00CA2773"/>
    <w:pPr>
      <w:spacing w:before="100" w:beforeAutospacing="1" w:after="119"/>
    </w:pPr>
  </w:style>
  <w:style w:type="paragraph" w:styleId="a4">
    <w:name w:val="List Paragraph"/>
    <w:basedOn w:val="a"/>
    <w:qFormat/>
    <w:rsid w:val="00CA2773"/>
    <w:pPr>
      <w:ind w:left="720"/>
      <w:contextualSpacing/>
    </w:pPr>
    <w:rPr>
      <w:sz w:val="20"/>
      <w:szCs w:val="20"/>
    </w:rPr>
  </w:style>
  <w:style w:type="table" w:styleId="a5">
    <w:name w:val="Table Grid"/>
    <w:basedOn w:val="a1"/>
    <w:uiPriority w:val="59"/>
    <w:rsid w:val="00CA27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B0A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0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B0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0A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A2773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eastAsia="ar-SA"/>
    </w:rPr>
  </w:style>
  <w:style w:type="paragraph" w:customStyle="1" w:styleId="10">
    <w:name w:val="Абзац списка1"/>
    <w:basedOn w:val="a"/>
    <w:rsid w:val="00CA277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a3">
    <w:name w:val="Normal (Web)"/>
    <w:basedOn w:val="a"/>
    <w:uiPriority w:val="99"/>
    <w:unhideWhenUsed/>
    <w:rsid w:val="00CA2773"/>
    <w:pPr>
      <w:spacing w:before="100" w:beforeAutospacing="1" w:after="119"/>
    </w:pPr>
  </w:style>
  <w:style w:type="paragraph" w:styleId="a4">
    <w:name w:val="List Paragraph"/>
    <w:basedOn w:val="a"/>
    <w:qFormat/>
    <w:rsid w:val="00CA2773"/>
    <w:pPr>
      <w:ind w:left="720"/>
      <w:contextualSpacing/>
    </w:pPr>
    <w:rPr>
      <w:sz w:val="20"/>
      <w:szCs w:val="20"/>
    </w:rPr>
  </w:style>
  <w:style w:type="table" w:styleId="a5">
    <w:name w:val="Table Grid"/>
    <w:basedOn w:val="a1"/>
    <w:uiPriority w:val="59"/>
    <w:rsid w:val="00CA27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B0A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0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B0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0A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D4255-872C-4518-BA60-33DBC05C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3441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школа</cp:lastModifiedBy>
  <cp:revision>4</cp:revision>
  <dcterms:created xsi:type="dcterms:W3CDTF">2016-08-22T03:09:00Z</dcterms:created>
  <dcterms:modified xsi:type="dcterms:W3CDTF">2016-08-31T03:04:00Z</dcterms:modified>
</cp:coreProperties>
</file>